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5B976" w14:textId="77777777" w:rsidR="008600F7" w:rsidRDefault="008600F7">
      <w:pPr>
        <w:rPr>
          <w:sz w:val="36"/>
          <w:szCs w:val="36"/>
        </w:rPr>
      </w:pPr>
    </w:p>
    <w:p w14:paraId="679DF8BD" w14:textId="77777777" w:rsidR="008600F7" w:rsidRDefault="008600F7">
      <w:pPr>
        <w:rPr>
          <w:sz w:val="36"/>
          <w:szCs w:val="36"/>
        </w:rPr>
      </w:pPr>
    </w:p>
    <w:p w14:paraId="5BE93DBA" w14:textId="77777777" w:rsidR="006E00F8" w:rsidRPr="00BA62CB" w:rsidRDefault="006E00F8" w:rsidP="00EB2723">
      <w:pPr>
        <w:pStyle w:val="Tresc"/>
        <w:ind w:firstLine="0"/>
        <w:jc w:val="center"/>
        <w:rPr>
          <w:rFonts w:ascii="Times New Roman" w:hAnsi="Times New Roman" w:cs="Times New Roman"/>
          <w:color w:val="auto"/>
          <w:sz w:val="36"/>
          <w:szCs w:val="36"/>
        </w:rPr>
      </w:pPr>
    </w:p>
    <w:p w14:paraId="53A439AD" w14:textId="69DE454D" w:rsidR="00E028D1" w:rsidRPr="009D1B56" w:rsidRDefault="00FA7124" w:rsidP="00EB2723">
      <w:pPr>
        <w:pStyle w:val="Tresc"/>
        <w:ind w:firstLine="0"/>
        <w:jc w:val="center"/>
        <w:rPr>
          <w:rFonts w:ascii="Times New Roman" w:hAnsi="Times New Roman" w:cs="Times New Roman"/>
          <w:color w:val="auto"/>
          <w:sz w:val="36"/>
          <w:szCs w:val="36"/>
        </w:rPr>
      </w:pPr>
      <w:r w:rsidRPr="009D1B56">
        <w:rPr>
          <w:rFonts w:ascii="Times New Roman" w:hAnsi="Times New Roman" w:cs="Times New Roman"/>
          <w:color w:val="auto"/>
          <w:sz w:val="36"/>
          <w:szCs w:val="36"/>
        </w:rPr>
        <w:t xml:space="preserve">Państwowa </w:t>
      </w:r>
      <w:r w:rsidR="00801CA5" w:rsidRPr="009D1B56">
        <w:rPr>
          <w:rFonts w:ascii="Times New Roman" w:hAnsi="Times New Roman" w:cs="Times New Roman"/>
          <w:color w:val="auto"/>
          <w:sz w:val="36"/>
          <w:szCs w:val="36"/>
        </w:rPr>
        <w:t>Akademia Nauk Stosowanych w Nys</w:t>
      </w:r>
      <w:r w:rsidRPr="009D1B56">
        <w:rPr>
          <w:rFonts w:ascii="Times New Roman" w:hAnsi="Times New Roman" w:cs="Times New Roman"/>
          <w:color w:val="auto"/>
          <w:sz w:val="36"/>
          <w:szCs w:val="36"/>
        </w:rPr>
        <w:t>ie</w:t>
      </w:r>
    </w:p>
    <w:p w14:paraId="5E457517" w14:textId="50A40C8D" w:rsidR="00E028D1" w:rsidRPr="009D1B56" w:rsidRDefault="00A40B5A" w:rsidP="00EB2723">
      <w:pPr>
        <w:pStyle w:val="Tresc"/>
        <w:ind w:firstLine="0"/>
        <w:jc w:val="center"/>
        <w:rPr>
          <w:rFonts w:ascii="Times New Roman" w:hAnsi="Times New Roman" w:cs="Times New Roman"/>
          <w:color w:val="auto"/>
          <w:sz w:val="36"/>
          <w:szCs w:val="36"/>
        </w:rPr>
      </w:pPr>
      <w:r w:rsidRPr="009D1B56">
        <w:rPr>
          <w:rFonts w:ascii="Times New Roman" w:hAnsi="Times New Roman" w:cs="Times New Roman"/>
          <w:color w:val="auto"/>
          <w:sz w:val="36"/>
          <w:szCs w:val="36"/>
        </w:rPr>
        <w:t>WYDZIAŁ NAUK EKONOMICZNYCH</w:t>
      </w:r>
    </w:p>
    <w:p w14:paraId="29A9EBFE"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76CF33AE"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42647D7C"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242ECFDF" w14:textId="77777777" w:rsidR="00282B36" w:rsidRPr="009D1B56" w:rsidRDefault="00282B36" w:rsidP="00EB2723">
      <w:pPr>
        <w:pStyle w:val="Tresc"/>
        <w:ind w:firstLine="0"/>
        <w:jc w:val="center"/>
        <w:rPr>
          <w:rFonts w:ascii="Times New Roman" w:hAnsi="Times New Roman" w:cs="Times New Roman"/>
          <w:color w:val="auto"/>
          <w:sz w:val="36"/>
          <w:szCs w:val="36"/>
        </w:rPr>
      </w:pPr>
      <w:r w:rsidRPr="009D1B56">
        <w:rPr>
          <w:rFonts w:ascii="Times New Roman" w:hAnsi="Times New Roman" w:cs="Times New Roman"/>
          <w:color w:val="auto"/>
          <w:sz w:val="36"/>
          <w:szCs w:val="36"/>
        </w:rPr>
        <w:t>Program studiów I</w:t>
      </w:r>
      <w:r w:rsidR="00284561" w:rsidRPr="009D1B56">
        <w:rPr>
          <w:rFonts w:ascii="Times New Roman" w:hAnsi="Times New Roman" w:cs="Times New Roman"/>
          <w:color w:val="auto"/>
          <w:sz w:val="36"/>
          <w:szCs w:val="36"/>
        </w:rPr>
        <w:t xml:space="preserve"> </w:t>
      </w:r>
      <w:r w:rsidRPr="009D1B56">
        <w:rPr>
          <w:rFonts w:ascii="Times New Roman" w:hAnsi="Times New Roman" w:cs="Times New Roman"/>
          <w:color w:val="auto"/>
          <w:sz w:val="36"/>
          <w:szCs w:val="36"/>
        </w:rPr>
        <w:t>stopnia</w:t>
      </w:r>
    </w:p>
    <w:p w14:paraId="32E95EFA" w14:textId="77777777" w:rsidR="00E028D1" w:rsidRPr="009D1B56" w:rsidRDefault="00282B36" w:rsidP="00EB2723">
      <w:pPr>
        <w:pStyle w:val="Tresc"/>
        <w:ind w:firstLine="0"/>
        <w:jc w:val="center"/>
        <w:rPr>
          <w:rFonts w:ascii="Times New Roman" w:hAnsi="Times New Roman" w:cs="Times New Roman"/>
          <w:color w:val="auto"/>
          <w:sz w:val="36"/>
          <w:szCs w:val="36"/>
        </w:rPr>
      </w:pPr>
      <w:r w:rsidRPr="009D1B56">
        <w:rPr>
          <w:rFonts w:ascii="Times New Roman" w:hAnsi="Times New Roman" w:cs="Times New Roman"/>
          <w:color w:val="auto"/>
          <w:sz w:val="36"/>
          <w:szCs w:val="36"/>
        </w:rPr>
        <w:t>dla kierunku</w:t>
      </w:r>
    </w:p>
    <w:p w14:paraId="3DED62CE" w14:textId="77777777" w:rsidR="00282B36" w:rsidRPr="009D1B56" w:rsidRDefault="00282B36" w:rsidP="00EB2723">
      <w:pPr>
        <w:pStyle w:val="Tresc"/>
        <w:ind w:firstLine="0"/>
        <w:jc w:val="center"/>
        <w:rPr>
          <w:rFonts w:ascii="Times New Roman" w:hAnsi="Times New Roman" w:cs="Times New Roman"/>
          <w:color w:val="auto"/>
          <w:sz w:val="36"/>
          <w:szCs w:val="36"/>
        </w:rPr>
      </w:pPr>
    </w:p>
    <w:p w14:paraId="56F44556" w14:textId="77777777" w:rsidR="00E028D1" w:rsidRPr="009D1B56" w:rsidRDefault="00284561" w:rsidP="00EB2723">
      <w:pPr>
        <w:pStyle w:val="Tresc"/>
        <w:ind w:firstLine="0"/>
        <w:jc w:val="center"/>
        <w:rPr>
          <w:rFonts w:ascii="Times New Roman" w:hAnsi="Times New Roman" w:cs="Times New Roman"/>
          <w:b/>
          <w:color w:val="auto"/>
          <w:sz w:val="36"/>
          <w:szCs w:val="36"/>
        </w:rPr>
      </w:pPr>
      <w:r w:rsidRPr="009D1B56">
        <w:rPr>
          <w:rFonts w:ascii="Times New Roman" w:hAnsi="Times New Roman" w:cs="Times New Roman"/>
          <w:b/>
          <w:color w:val="auto"/>
          <w:sz w:val="36"/>
          <w:szCs w:val="36"/>
        </w:rPr>
        <w:t>FINANSE I RACHUNKOWOŚĆ</w:t>
      </w:r>
    </w:p>
    <w:p w14:paraId="7414DF89" w14:textId="77777777" w:rsidR="00282B36" w:rsidRPr="009D1B56" w:rsidRDefault="00282B36" w:rsidP="00EB2723">
      <w:pPr>
        <w:pStyle w:val="Tresc"/>
        <w:ind w:firstLine="0"/>
        <w:jc w:val="center"/>
        <w:rPr>
          <w:rFonts w:ascii="Times New Roman" w:hAnsi="Times New Roman" w:cs="Times New Roman"/>
          <w:color w:val="auto"/>
          <w:sz w:val="36"/>
          <w:szCs w:val="36"/>
        </w:rPr>
      </w:pPr>
    </w:p>
    <w:p w14:paraId="5FD08F2B" w14:textId="77777777" w:rsidR="00172B0B" w:rsidRPr="009D1B56" w:rsidRDefault="00282B36" w:rsidP="00EB2723">
      <w:pPr>
        <w:pStyle w:val="Tresc"/>
        <w:ind w:firstLine="0"/>
        <w:jc w:val="center"/>
        <w:rPr>
          <w:rFonts w:ascii="Times New Roman" w:hAnsi="Times New Roman" w:cs="Times New Roman"/>
          <w:color w:val="auto"/>
          <w:sz w:val="36"/>
          <w:szCs w:val="36"/>
        </w:rPr>
      </w:pPr>
      <w:r w:rsidRPr="009D1B56">
        <w:rPr>
          <w:rFonts w:ascii="Times New Roman" w:hAnsi="Times New Roman" w:cs="Times New Roman"/>
          <w:color w:val="auto"/>
          <w:sz w:val="36"/>
          <w:szCs w:val="36"/>
        </w:rPr>
        <w:t>profil praktyczny</w:t>
      </w:r>
      <w:r w:rsidR="00172B0B" w:rsidRPr="009D1B56">
        <w:rPr>
          <w:rFonts w:ascii="Times New Roman" w:hAnsi="Times New Roman" w:cs="Times New Roman"/>
          <w:color w:val="auto"/>
          <w:sz w:val="36"/>
          <w:szCs w:val="36"/>
        </w:rPr>
        <w:t xml:space="preserve"> </w:t>
      </w:r>
    </w:p>
    <w:p w14:paraId="5F113CF6" w14:textId="77777777" w:rsidR="00172B0B" w:rsidRPr="009D1B56" w:rsidRDefault="00172B0B" w:rsidP="00EB2723">
      <w:pPr>
        <w:pStyle w:val="Tresc"/>
        <w:ind w:firstLine="0"/>
        <w:jc w:val="center"/>
        <w:rPr>
          <w:rFonts w:ascii="Times New Roman" w:hAnsi="Times New Roman" w:cs="Times New Roman"/>
          <w:color w:val="auto"/>
          <w:sz w:val="36"/>
          <w:szCs w:val="36"/>
        </w:rPr>
      </w:pPr>
    </w:p>
    <w:p w14:paraId="335C8920"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00056FB7"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6B9B5FD9"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42B8F3A8"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4C6843FB"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45126638"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0255FE26"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7D399892"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654A3DD1"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62AB4C35"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2FE9E0E3"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557C3164"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75BA223C"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6E08493A"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68F46813" w14:textId="77777777" w:rsidR="002631E1" w:rsidRPr="009D1B56" w:rsidRDefault="002631E1" w:rsidP="00EB2723">
      <w:pPr>
        <w:pStyle w:val="Tresc"/>
        <w:ind w:firstLine="0"/>
        <w:jc w:val="center"/>
        <w:rPr>
          <w:rFonts w:ascii="Times New Roman" w:hAnsi="Times New Roman" w:cs="Times New Roman"/>
          <w:color w:val="auto"/>
          <w:sz w:val="36"/>
          <w:szCs w:val="36"/>
        </w:rPr>
      </w:pPr>
    </w:p>
    <w:p w14:paraId="40F137ED" w14:textId="77777777" w:rsidR="00E028D1" w:rsidRPr="009D1B56" w:rsidRDefault="00E028D1" w:rsidP="00EB2723">
      <w:pPr>
        <w:pStyle w:val="Tresc"/>
        <w:ind w:firstLine="0"/>
        <w:jc w:val="center"/>
        <w:rPr>
          <w:rFonts w:ascii="Times New Roman" w:hAnsi="Times New Roman" w:cs="Times New Roman"/>
          <w:color w:val="auto"/>
          <w:sz w:val="36"/>
          <w:szCs w:val="36"/>
        </w:rPr>
      </w:pPr>
    </w:p>
    <w:p w14:paraId="00FB483B" w14:textId="336D5C0B" w:rsidR="00E028D1" w:rsidRPr="009D1B56" w:rsidRDefault="00FA7124" w:rsidP="00EB2723">
      <w:pPr>
        <w:pStyle w:val="Tresc"/>
        <w:ind w:firstLine="0"/>
        <w:jc w:val="center"/>
        <w:rPr>
          <w:rFonts w:ascii="Times New Roman" w:hAnsi="Times New Roman" w:cs="Times New Roman"/>
          <w:color w:val="auto"/>
          <w:sz w:val="36"/>
          <w:szCs w:val="36"/>
        </w:rPr>
      </w:pPr>
      <w:r w:rsidRPr="009D1B56">
        <w:rPr>
          <w:rFonts w:ascii="Times New Roman" w:hAnsi="Times New Roman" w:cs="Times New Roman"/>
          <w:color w:val="auto"/>
          <w:sz w:val="36"/>
          <w:szCs w:val="36"/>
        </w:rPr>
        <w:t>Nysa</w:t>
      </w:r>
      <w:r w:rsidR="00E028D1" w:rsidRPr="009D1B56">
        <w:rPr>
          <w:rFonts w:ascii="Times New Roman" w:hAnsi="Times New Roman" w:cs="Times New Roman"/>
          <w:color w:val="auto"/>
          <w:sz w:val="36"/>
          <w:szCs w:val="36"/>
        </w:rPr>
        <w:t>,</w:t>
      </w:r>
      <w:r w:rsidR="00F43EB6" w:rsidRPr="009D1B56">
        <w:rPr>
          <w:rFonts w:ascii="Times New Roman" w:hAnsi="Times New Roman" w:cs="Times New Roman"/>
          <w:color w:val="auto"/>
          <w:sz w:val="36"/>
          <w:szCs w:val="36"/>
        </w:rPr>
        <w:t xml:space="preserve"> </w:t>
      </w:r>
      <w:r w:rsidR="002631E1" w:rsidRPr="009D1B56">
        <w:rPr>
          <w:rFonts w:ascii="Times New Roman" w:hAnsi="Times New Roman" w:cs="Times New Roman"/>
          <w:color w:val="auto"/>
          <w:sz w:val="36"/>
          <w:szCs w:val="36"/>
        </w:rPr>
        <w:t>lipiec 2025</w:t>
      </w:r>
    </w:p>
    <w:p w14:paraId="430EBDB3" w14:textId="77777777" w:rsidR="00E028D1" w:rsidRPr="009D1B56" w:rsidRDefault="00E028D1" w:rsidP="00EB2723">
      <w:pPr>
        <w:pStyle w:val="Tresc"/>
        <w:rPr>
          <w:rFonts w:ascii="Times New Roman" w:hAnsi="Times New Roman" w:cs="Times New Roman"/>
          <w:color w:val="auto"/>
          <w:szCs w:val="22"/>
        </w:rPr>
      </w:pPr>
    </w:p>
    <w:p w14:paraId="279053B2" w14:textId="77777777" w:rsidR="00A64856" w:rsidRPr="009D1B56" w:rsidRDefault="00A64856" w:rsidP="00EB2723">
      <w:pPr>
        <w:pStyle w:val="Tresc"/>
        <w:rPr>
          <w:rFonts w:ascii="Times New Roman" w:hAnsi="Times New Roman" w:cs="Times New Roman"/>
          <w:color w:val="auto"/>
          <w:szCs w:val="22"/>
        </w:rPr>
      </w:pPr>
    </w:p>
    <w:p w14:paraId="26CA0322" w14:textId="77777777" w:rsidR="00A64856" w:rsidRPr="006A08DA" w:rsidRDefault="00A64856" w:rsidP="006A08DA">
      <w:pPr>
        <w:pStyle w:val="Tresc"/>
        <w:ind w:firstLine="0"/>
        <w:rPr>
          <w:rFonts w:ascii="Times New Roman" w:hAnsi="Times New Roman" w:cs="Times New Roman"/>
          <w:b/>
          <w:bCs/>
          <w:color w:val="auto"/>
          <w:szCs w:val="22"/>
        </w:rPr>
      </w:pPr>
    </w:p>
    <w:p w14:paraId="2EE6FB8E" w14:textId="77777777" w:rsidR="004B690E" w:rsidRPr="006A08DA" w:rsidRDefault="004B690E" w:rsidP="006A08DA">
      <w:pPr>
        <w:keepNext/>
        <w:ind w:left="720" w:hanging="360"/>
        <w:jc w:val="center"/>
        <w:outlineLvl w:val="0"/>
        <w:rPr>
          <w:b/>
          <w:bCs/>
          <w:kern w:val="32"/>
          <w:sz w:val="22"/>
          <w:szCs w:val="22"/>
        </w:rPr>
      </w:pPr>
      <w:bookmarkStart w:id="0" w:name="_Toc204258718"/>
      <w:bookmarkStart w:id="1" w:name="_Toc204259025"/>
      <w:r w:rsidRPr="006A08DA">
        <w:rPr>
          <w:b/>
          <w:bCs/>
          <w:kern w:val="32"/>
          <w:sz w:val="22"/>
          <w:szCs w:val="22"/>
        </w:rPr>
        <w:t>Spis treści</w:t>
      </w:r>
      <w:bookmarkEnd w:id="0"/>
      <w:bookmarkEnd w:id="1"/>
    </w:p>
    <w:p w14:paraId="414A9378" w14:textId="77777777" w:rsidR="00A64856" w:rsidRPr="006A08DA" w:rsidRDefault="00A64856" w:rsidP="006A08DA">
      <w:pPr>
        <w:pStyle w:val="Tresc"/>
        <w:rPr>
          <w:rFonts w:ascii="Times New Roman" w:hAnsi="Times New Roman" w:cs="Times New Roman"/>
          <w:b/>
          <w:bCs/>
          <w:color w:val="auto"/>
          <w:szCs w:val="22"/>
        </w:rPr>
      </w:pPr>
    </w:p>
    <w:sdt>
      <w:sdtPr>
        <w:rPr>
          <w:rFonts w:ascii="Times New Roman" w:hAnsi="Times New Roman"/>
          <w:b w:val="0"/>
          <w:bCs w:val="0"/>
          <w:caps w:val="0"/>
          <w:noProof w:val="0"/>
          <w:sz w:val="24"/>
          <w:szCs w:val="22"/>
        </w:rPr>
        <w:id w:val="-775551852"/>
        <w:docPartObj>
          <w:docPartGallery w:val="Table of Contents"/>
          <w:docPartUnique/>
        </w:docPartObj>
      </w:sdtPr>
      <w:sdtContent>
        <w:p w14:paraId="1CC0E0E1" w14:textId="7B4B01EF"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r w:rsidRPr="006A08DA">
            <w:rPr>
              <w:rFonts w:ascii="Times New Roman" w:hAnsi="Times New Roman"/>
              <w:szCs w:val="22"/>
            </w:rPr>
            <w:fldChar w:fldCharType="begin"/>
          </w:r>
          <w:r w:rsidRPr="006A08DA">
            <w:rPr>
              <w:rFonts w:ascii="Times New Roman" w:hAnsi="Times New Roman"/>
              <w:szCs w:val="22"/>
            </w:rPr>
            <w:instrText xml:space="preserve"> TOC \o "1-3" \h \z \u </w:instrText>
          </w:r>
          <w:r w:rsidRPr="006A08DA">
            <w:rPr>
              <w:rFonts w:ascii="Times New Roman" w:hAnsi="Times New Roman"/>
              <w:szCs w:val="22"/>
            </w:rPr>
            <w:fldChar w:fldCharType="separate"/>
          </w:r>
        </w:p>
        <w:p w14:paraId="2E7FE7D7" w14:textId="167037DD"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26" w:history="1">
            <w:r w:rsidRPr="006A08DA">
              <w:rPr>
                <w:rStyle w:val="Hipercze"/>
                <w:rFonts w:ascii="Times New Roman" w:hAnsi="Times New Roman"/>
                <w:szCs w:val="22"/>
              </w:rPr>
              <w:t>1.</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Ogólna charakterystyka prowadzonych studiów</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_Toc204259026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3</w:t>
            </w:r>
            <w:r w:rsidRPr="006A08DA">
              <w:rPr>
                <w:rFonts w:ascii="Times New Roman" w:hAnsi="Times New Roman"/>
                <w:webHidden/>
                <w:szCs w:val="22"/>
              </w:rPr>
              <w:fldChar w:fldCharType="end"/>
            </w:r>
          </w:hyperlink>
        </w:p>
        <w:p w14:paraId="6C405732" w14:textId="2E943BAA"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35" w:history="1">
            <w:r w:rsidRPr="006A08DA">
              <w:rPr>
                <w:rStyle w:val="Hipercze"/>
                <w:rFonts w:ascii="Times New Roman" w:hAnsi="Times New Roman"/>
                <w:szCs w:val="22"/>
              </w:rPr>
              <w:t>2.</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Opis zakładanych efektów uczenia się</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_Toc204259035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4</w:t>
            </w:r>
            <w:r w:rsidRPr="006A08DA">
              <w:rPr>
                <w:rFonts w:ascii="Times New Roman" w:hAnsi="Times New Roman"/>
                <w:webHidden/>
                <w:szCs w:val="22"/>
              </w:rPr>
              <w:fldChar w:fldCharType="end"/>
            </w:r>
          </w:hyperlink>
        </w:p>
        <w:p w14:paraId="7B5E16F7" w14:textId="2D4530EC"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36" w:history="1">
            <w:r w:rsidRPr="006A08DA">
              <w:rPr>
                <w:rStyle w:val="Hipercze"/>
                <w:rFonts w:ascii="Times New Roman" w:hAnsi="Times New Roman"/>
                <w:szCs w:val="22"/>
              </w:rPr>
              <w:t>3.</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Harmonogram realizacji programu studiów</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_Toc204259036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8</w:t>
            </w:r>
            <w:r w:rsidRPr="006A08DA">
              <w:rPr>
                <w:rFonts w:ascii="Times New Roman" w:hAnsi="Times New Roman"/>
                <w:webHidden/>
                <w:szCs w:val="22"/>
              </w:rPr>
              <w:fldChar w:fldCharType="end"/>
            </w:r>
          </w:hyperlink>
        </w:p>
        <w:p w14:paraId="63A40108" w14:textId="118B3B7C"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37" w:history="1">
            <w:r w:rsidRPr="006A08DA">
              <w:rPr>
                <w:rStyle w:val="Hipercze"/>
                <w:rFonts w:ascii="Times New Roman" w:hAnsi="Times New Roman"/>
                <w:i/>
                <w:iCs/>
                <w:szCs w:val="22"/>
              </w:rPr>
              <w:t>4.</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i/>
                <w:iCs/>
                <w:szCs w:val="22"/>
              </w:rPr>
              <w:t>Diagramy ECTS S, NS (studia licencjackie, profil praktyczny)</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_Toc204259037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9</w:t>
            </w:r>
            <w:r w:rsidRPr="006A08DA">
              <w:rPr>
                <w:rFonts w:ascii="Times New Roman" w:hAnsi="Times New Roman"/>
                <w:webHidden/>
                <w:szCs w:val="22"/>
              </w:rPr>
              <w:fldChar w:fldCharType="end"/>
            </w:r>
          </w:hyperlink>
        </w:p>
        <w:p w14:paraId="25C88120" w14:textId="3289A4C6"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38" w:history="1">
            <w:r w:rsidRPr="006A08DA">
              <w:rPr>
                <w:rStyle w:val="Hipercze"/>
                <w:rFonts w:ascii="Times New Roman" w:hAnsi="Times New Roman"/>
                <w:szCs w:val="22"/>
              </w:rPr>
              <w:t>5.</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Opis modułów kształcenia wraz z przypisaniem do nich efektów uczenia się i treści programowych zapewniających uzyskanie tych efektów</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_Toc204259038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10</w:t>
            </w:r>
            <w:r w:rsidRPr="006A08DA">
              <w:rPr>
                <w:rFonts w:ascii="Times New Roman" w:hAnsi="Times New Roman"/>
                <w:webHidden/>
                <w:szCs w:val="22"/>
              </w:rPr>
              <w:fldChar w:fldCharType="end"/>
            </w:r>
          </w:hyperlink>
        </w:p>
        <w:p w14:paraId="180E6DB6" w14:textId="6D2DBE07"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39" w:history="1">
            <w:r w:rsidRPr="006A08DA">
              <w:rPr>
                <w:rStyle w:val="Hipercze"/>
                <w:rFonts w:ascii="Times New Roman" w:hAnsi="Times New Roman"/>
                <w:szCs w:val="22"/>
              </w:rPr>
              <w:t>6.</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Sposoby weryfikacji i oceny efektów uczenia się osiągniętych przez studenta w trakcie całego cyklu kształcenia</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_Toc204259039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11</w:t>
            </w:r>
            <w:r w:rsidRPr="006A08DA">
              <w:rPr>
                <w:rFonts w:ascii="Times New Roman" w:hAnsi="Times New Roman"/>
                <w:webHidden/>
                <w:szCs w:val="22"/>
              </w:rPr>
              <w:fldChar w:fldCharType="end"/>
            </w:r>
          </w:hyperlink>
        </w:p>
        <w:p w14:paraId="7C93A4B9" w14:textId="41790662"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40" w:history="1">
            <w:r w:rsidRPr="006A08DA">
              <w:rPr>
                <w:rStyle w:val="Hipercze"/>
                <w:rFonts w:ascii="Times New Roman" w:hAnsi="Times New Roman"/>
                <w:szCs w:val="22"/>
              </w:rPr>
              <w:t>7.</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Wymiar, zasady i formy odbywania praktyk zawodowych wraz z liczbą punktów ECTS</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_Toc204259040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13</w:t>
            </w:r>
            <w:r w:rsidRPr="006A08DA">
              <w:rPr>
                <w:rFonts w:ascii="Times New Roman" w:hAnsi="Times New Roman"/>
                <w:webHidden/>
                <w:szCs w:val="22"/>
              </w:rPr>
              <w:fldChar w:fldCharType="end"/>
            </w:r>
          </w:hyperlink>
        </w:p>
        <w:p w14:paraId="47234398" w14:textId="45C2DD67"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41" w:history="1">
            <w:r w:rsidRPr="006A08DA">
              <w:rPr>
                <w:rStyle w:val="Hipercze"/>
                <w:rFonts w:ascii="Times New Roman" w:hAnsi="Times New Roman"/>
                <w:szCs w:val="22"/>
              </w:rPr>
              <w:t>8.</w:t>
            </w:r>
            <w:r w:rsidRPr="006A08DA">
              <w:rPr>
                <w:rFonts w:ascii="Times New Roman" w:eastAsiaTheme="minorEastAsia" w:hAnsi="Times New Roman"/>
                <w:caps w:val="0"/>
                <w:kern w:val="2"/>
                <w:szCs w:val="22"/>
                <w14:ligatures w14:val="standardContextual"/>
              </w:rPr>
              <w:tab/>
            </w:r>
            <w:r w:rsidRPr="006A08DA">
              <w:rPr>
                <w:rStyle w:val="Hipercze"/>
                <w:rFonts w:ascii="Times New Roman" w:hAnsi="Times New Roman"/>
                <w:szCs w:val="22"/>
              </w:rPr>
              <w:t>Zasady prowadzenia procesu dyplomowania</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_Toc204259041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19</w:t>
            </w:r>
            <w:r w:rsidRPr="006A08DA">
              <w:rPr>
                <w:rFonts w:ascii="Times New Roman" w:hAnsi="Times New Roman"/>
                <w:webHidden/>
                <w:szCs w:val="22"/>
              </w:rPr>
              <w:fldChar w:fldCharType="end"/>
            </w:r>
          </w:hyperlink>
        </w:p>
        <w:p w14:paraId="2EE4F7C2" w14:textId="512C6C44" w:rsidR="006A08DA" w:rsidRPr="006A08DA" w:rsidRDefault="006A08DA" w:rsidP="006A08DA">
          <w:pPr>
            <w:pStyle w:val="Spistreci1"/>
            <w:spacing w:before="0" w:after="0"/>
            <w:rPr>
              <w:rFonts w:ascii="Times New Roman" w:eastAsiaTheme="minorEastAsia" w:hAnsi="Times New Roman"/>
              <w:caps w:val="0"/>
              <w:kern w:val="2"/>
              <w:szCs w:val="22"/>
              <w14:ligatures w14:val="standardContextual"/>
            </w:rPr>
          </w:pPr>
          <w:hyperlink w:anchor="_Toc204259042" w:history="1">
            <w:r w:rsidRPr="006A08DA">
              <w:rPr>
                <w:rStyle w:val="Hipercze"/>
                <w:rFonts w:ascii="Times New Roman" w:hAnsi="Times New Roman"/>
                <w:szCs w:val="22"/>
              </w:rPr>
              <w:t>9 .</w:t>
            </w:r>
            <w:r>
              <w:rPr>
                <w:rStyle w:val="Hipercze"/>
                <w:rFonts w:ascii="Times New Roman" w:hAnsi="Times New Roman"/>
                <w:szCs w:val="22"/>
              </w:rPr>
              <w:tab/>
            </w:r>
            <w:r w:rsidRPr="006A08DA">
              <w:rPr>
                <w:rStyle w:val="Hipercze"/>
                <w:rFonts w:ascii="Times New Roman" w:hAnsi="Times New Roman"/>
                <w:szCs w:val="22"/>
              </w:rPr>
              <w:t xml:space="preserve"> Sumaryczne wskaźniki charakteryzujące program studiów</w:t>
            </w:r>
            <w:r w:rsidRPr="006A08DA">
              <w:rPr>
                <w:rFonts w:ascii="Times New Roman" w:hAnsi="Times New Roman"/>
                <w:webHidden/>
                <w:szCs w:val="22"/>
              </w:rPr>
              <w:tab/>
            </w:r>
            <w:r w:rsidRPr="006A08DA">
              <w:rPr>
                <w:rFonts w:ascii="Times New Roman" w:hAnsi="Times New Roman"/>
                <w:webHidden/>
                <w:szCs w:val="22"/>
              </w:rPr>
              <w:fldChar w:fldCharType="begin"/>
            </w:r>
            <w:r w:rsidRPr="006A08DA">
              <w:rPr>
                <w:rFonts w:ascii="Times New Roman" w:hAnsi="Times New Roman"/>
                <w:webHidden/>
                <w:szCs w:val="22"/>
              </w:rPr>
              <w:instrText xml:space="preserve"> PAGEREF _Toc204259042 \h </w:instrText>
            </w:r>
            <w:r w:rsidRPr="006A08DA">
              <w:rPr>
                <w:rFonts w:ascii="Times New Roman" w:hAnsi="Times New Roman"/>
                <w:webHidden/>
                <w:szCs w:val="22"/>
              </w:rPr>
            </w:r>
            <w:r w:rsidRPr="006A08DA">
              <w:rPr>
                <w:rFonts w:ascii="Times New Roman" w:hAnsi="Times New Roman"/>
                <w:webHidden/>
                <w:szCs w:val="22"/>
              </w:rPr>
              <w:fldChar w:fldCharType="separate"/>
            </w:r>
            <w:r w:rsidRPr="006A08DA">
              <w:rPr>
                <w:rFonts w:ascii="Times New Roman" w:hAnsi="Times New Roman"/>
                <w:webHidden/>
                <w:szCs w:val="22"/>
              </w:rPr>
              <w:t>28</w:t>
            </w:r>
            <w:r w:rsidRPr="006A08DA">
              <w:rPr>
                <w:rFonts w:ascii="Times New Roman" w:hAnsi="Times New Roman"/>
                <w:webHidden/>
                <w:szCs w:val="22"/>
              </w:rPr>
              <w:fldChar w:fldCharType="end"/>
            </w:r>
          </w:hyperlink>
        </w:p>
        <w:p w14:paraId="22FC844D" w14:textId="2101A9A4" w:rsidR="006A08DA" w:rsidRPr="006A08DA" w:rsidRDefault="006A08DA" w:rsidP="006A08DA">
          <w:pPr>
            <w:rPr>
              <w:b/>
              <w:bCs/>
              <w:sz w:val="22"/>
              <w:szCs w:val="22"/>
            </w:rPr>
          </w:pPr>
          <w:r w:rsidRPr="006A08DA">
            <w:rPr>
              <w:b/>
              <w:bCs/>
              <w:sz w:val="22"/>
              <w:szCs w:val="22"/>
            </w:rPr>
            <w:fldChar w:fldCharType="end"/>
          </w:r>
        </w:p>
      </w:sdtContent>
    </w:sdt>
    <w:p w14:paraId="65083F81" w14:textId="77777777" w:rsidR="00A64856" w:rsidRPr="006A08DA" w:rsidRDefault="00A64856" w:rsidP="006A08DA">
      <w:pPr>
        <w:pStyle w:val="Tresc"/>
        <w:rPr>
          <w:rFonts w:ascii="Times New Roman" w:hAnsi="Times New Roman" w:cs="Times New Roman"/>
          <w:b/>
          <w:bCs/>
          <w:color w:val="auto"/>
          <w:szCs w:val="22"/>
        </w:rPr>
      </w:pPr>
    </w:p>
    <w:p w14:paraId="08791AB3" w14:textId="77777777" w:rsidR="00A64856" w:rsidRPr="009D1B56" w:rsidRDefault="00A64856" w:rsidP="00EB2723">
      <w:pPr>
        <w:pStyle w:val="Tresc"/>
        <w:rPr>
          <w:rFonts w:ascii="Times New Roman" w:hAnsi="Times New Roman" w:cs="Times New Roman"/>
          <w:color w:val="auto"/>
          <w:szCs w:val="22"/>
        </w:rPr>
      </w:pPr>
    </w:p>
    <w:p w14:paraId="2901E88C" w14:textId="77777777" w:rsidR="00A64856" w:rsidRPr="009D1B56" w:rsidRDefault="00A64856" w:rsidP="00EB2723">
      <w:pPr>
        <w:pStyle w:val="Tresc"/>
        <w:rPr>
          <w:rFonts w:ascii="Times New Roman" w:hAnsi="Times New Roman" w:cs="Times New Roman"/>
          <w:color w:val="auto"/>
          <w:szCs w:val="22"/>
        </w:rPr>
      </w:pPr>
    </w:p>
    <w:p w14:paraId="4942FA15" w14:textId="77777777" w:rsidR="00A64856" w:rsidRPr="009D1B56" w:rsidRDefault="00A64856" w:rsidP="00EB2723">
      <w:pPr>
        <w:pStyle w:val="Tresc"/>
        <w:rPr>
          <w:rFonts w:ascii="Times New Roman" w:hAnsi="Times New Roman" w:cs="Times New Roman"/>
          <w:color w:val="auto"/>
          <w:szCs w:val="22"/>
        </w:rPr>
      </w:pPr>
    </w:p>
    <w:p w14:paraId="2980CC73" w14:textId="77777777" w:rsidR="00A64856" w:rsidRPr="009D1B56" w:rsidRDefault="00A64856" w:rsidP="00EB2723">
      <w:pPr>
        <w:pStyle w:val="Tresc"/>
        <w:rPr>
          <w:rFonts w:ascii="Times New Roman" w:hAnsi="Times New Roman" w:cs="Times New Roman"/>
          <w:color w:val="auto"/>
          <w:szCs w:val="22"/>
        </w:rPr>
      </w:pPr>
    </w:p>
    <w:p w14:paraId="4D3022EE" w14:textId="77777777" w:rsidR="00A64856" w:rsidRPr="009D1B56" w:rsidRDefault="00A64856" w:rsidP="00EB2723">
      <w:pPr>
        <w:pStyle w:val="Tresc"/>
        <w:rPr>
          <w:rFonts w:ascii="Times New Roman" w:hAnsi="Times New Roman" w:cs="Times New Roman"/>
          <w:color w:val="auto"/>
          <w:szCs w:val="22"/>
        </w:rPr>
      </w:pPr>
    </w:p>
    <w:p w14:paraId="4AB8E56B" w14:textId="77777777" w:rsidR="00A64856" w:rsidRPr="009D1B56" w:rsidRDefault="00A64856" w:rsidP="00EB2723">
      <w:pPr>
        <w:pStyle w:val="Tresc"/>
        <w:rPr>
          <w:rFonts w:ascii="Times New Roman" w:hAnsi="Times New Roman" w:cs="Times New Roman"/>
          <w:color w:val="auto"/>
          <w:szCs w:val="22"/>
        </w:rPr>
      </w:pPr>
    </w:p>
    <w:p w14:paraId="3246155C" w14:textId="77777777" w:rsidR="00A64856" w:rsidRPr="009D1B56" w:rsidRDefault="00A64856" w:rsidP="00EB2723">
      <w:pPr>
        <w:pStyle w:val="Tresc"/>
        <w:rPr>
          <w:rFonts w:ascii="Times New Roman" w:hAnsi="Times New Roman" w:cs="Times New Roman"/>
          <w:color w:val="auto"/>
          <w:szCs w:val="22"/>
        </w:rPr>
      </w:pPr>
    </w:p>
    <w:p w14:paraId="45AE3BF2" w14:textId="77777777" w:rsidR="00A64856" w:rsidRPr="009D1B56" w:rsidRDefault="00A64856" w:rsidP="00EB2723">
      <w:pPr>
        <w:pStyle w:val="Tresc"/>
        <w:rPr>
          <w:rFonts w:ascii="Times New Roman" w:hAnsi="Times New Roman" w:cs="Times New Roman"/>
          <w:color w:val="auto"/>
          <w:szCs w:val="22"/>
        </w:rPr>
      </w:pPr>
    </w:p>
    <w:p w14:paraId="483E7E5E" w14:textId="77777777" w:rsidR="00A64856" w:rsidRPr="009D1B56" w:rsidRDefault="00A64856" w:rsidP="00EB2723">
      <w:pPr>
        <w:pStyle w:val="Tresc"/>
        <w:rPr>
          <w:rFonts w:ascii="Times New Roman" w:hAnsi="Times New Roman" w:cs="Times New Roman"/>
          <w:color w:val="auto"/>
          <w:szCs w:val="22"/>
        </w:rPr>
      </w:pPr>
    </w:p>
    <w:p w14:paraId="2082B29E" w14:textId="77777777" w:rsidR="00B17F0B" w:rsidRPr="009D1B56" w:rsidRDefault="00E028D1" w:rsidP="00EB2723">
      <w:pPr>
        <w:pStyle w:val="Nagwek1"/>
        <w:spacing w:before="0" w:after="0"/>
        <w:rPr>
          <w:rFonts w:ascii="Times New Roman" w:hAnsi="Times New Roman" w:cs="Times New Roman"/>
          <w:szCs w:val="22"/>
        </w:rPr>
      </w:pPr>
      <w:r w:rsidRPr="009D1B56">
        <w:rPr>
          <w:rStyle w:val="TrescZnak"/>
          <w:rFonts w:ascii="Times New Roman" w:hAnsi="Times New Roman" w:cs="Times New Roman"/>
          <w:color w:val="auto"/>
          <w:szCs w:val="22"/>
        </w:rPr>
        <w:br w:type="page"/>
      </w:r>
      <w:bookmarkStart w:id="2" w:name="_Toc322685136"/>
      <w:bookmarkStart w:id="3" w:name="_Toc204259026"/>
      <w:r w:rsidR="001B604A" w:rsidRPr="009D1B56">
        <w:rPr>
          <w:rFonts w:ascii="Times New Roman" w:hAnsi="Times New Roman" w:cs="Times New Roman"/>
          <w:szCs w:val="22"/>
        </w:rPr>
        <w:lastRenderedPageBreak/>
        <w:t>Ogólna charakterystyka prowadzonych studiów</w:t>
      </w:r>
      <w:bookmarkEnd w:id="2"/>
      <w:bookmarkEnd w:id="3"/>
    </w:p>
    <w:p w14:paraId="510B2267" w14:textId="77777777" w:rsidR="00DC5C5D" w:rsidRPr="009D1B56" w:rsidRDefault="00DC5C5D" w:rsidP="00EB2723">
      <w:pPr>
        <w:pStyle w:val="Tresc"/>
        <w:rPr>
          <w:rFonts w:ascii="Times New Roman" w:hAnsi="Times New Roman" w:cs="Times New Roman"/>
          <w:color w:val="auto"/>
          <w:szCs w:val="22"/>
        </w:rPr>
      </w:pPr>
    </w:p>
    <w:p w14:paraId="33339C71" w14:textId="77777777" w:rsidR="001B604A" w:rsidRPr="009D1B56" w:rsidRDefault="00C45B47" w:rsidP="00EB2723">
      <w:pPr>
        <w:pStyle w:val="Nagwek2"/>
        <w:spacing w:before="0" w:after="0"/>
        <w:ind w:hanging="425"/>
        <w:rPr>
          <w:rFonts w:ascii="Times New Roman" w:hAnsi="Times New Roman" w:cs="Times New Roman"/>
          <w:szCs w:val="22"/>
        </w:rPr>
      </w:pPr>
      <w:bookmarkStart w:id="4" w:name="_Toc322685137"/>
      <w:bookmarkStart w:id="5" w:name="_Toc204258720"/>
      <w:bookmarkStart w:id="6" w:name="_Toc204258772"/>
      <w:bookmarkStart w:id="7" w:name="_Toc204259027"/>
      <w:r w:rsidRPr="009D1B56">
        <w:rPr>
          <w:rFonts w:ascii="Times New Roman" w:hAnsi="Times New Roman" w:cs="Times New Roman"/>
          <w:szCs w:val="22"/>
        </w:rPr>
        <w:t>N</w:t>
      </w:r>
      <w:r w:rsidR="001B604A" w:rsidRPr="009D1B56">
        <w:rPr>
          <w:rFonts w:ascii="Times New Roman" w:hAnsi="Times New Roman" w:cs="Times New Roman"/>
          <w:szCs w:val="22"/>
        </w:rPr>
        <w:t>azwa kierunku studiów</w:t>
      </w:r>
      <w:bookmarkEnd w:id="4"/>
      <w:bookmarkEnd w:id="5"/>
      <w:bookmarkEnd w:id="6"/>
      <w:bookmarkEnd w:id="7"/>
    </w:p>
    <w:p w14:paraId="5E05586A" w14:textId="77777777" w:rsidR="00FA7124" w:rsidRPr="009D1B56" w:rsidRDefault="00284561" w:rsidP="007A08EE">
      <w:pPr>
        <w:pStyle w:val="Tresc"/>
        <w:ind w:left="142"/>
        <w:rPr>
          <w:rFonts w:ascii="Times New Roman" w:hAnsi="Times New Roman" w:cs="Times New Roman"/>
          <w:color w:val="auto"/>
          <w:szCs w:val="22"/>
        </w:rPr>
      </w:pPr>
      <w:r w:rsidRPr="009D1B56">
        <w:rPr>
          <w:rFonts w:ascii="Times New Roman" w:hAnsi="Times New Roman" w:cs="Times New Roman"/>
          <w:color w:val="auto"/>
          <w:szCs w:val="22"/>
        </w:rPr>
        <w:t xml:space="preserve">Finanse i rachunkowość,  </w:t>
      </w:r>
    </w:p>
    <w:p w14:paraId="0E1DD1A6" w14:textId="77777777" w:rsidR="00FA7124" w:rsidRPr="009D1B56" w:rsidRDefault="00C45B47" w:rsidP="00EB2723">
      <w:pPr>
        <w:pStyle w:val="Nagwek2"/>
        <w:spacing w:before="0" w:after="0"/>
        <w:ind w:hanging="425"/>
        <w:rPr>
          <w:rFonts w:ascii="Times New Roman" w:hAnsi="Times New Roman" w:cs="Times New Roman"/>
          <w:szCs w:val="22"/>
        </w:rPr>
      </w:pPr>
      <w:bookmarkStart w:id="8" w:name="_Toc204258721"/>
      <w:bookmarkStart w:id="9" w:name="_Toc204258773"/>
      <w:bookmarkStart w:id="10" w:name="_Toc204259028"/>
      <w:r w:rsidRPr="009D1B56">
        <w:rPr>
          <w:rFonts w:ascii="Times New Roman" w:hAnsi="Times New Roman" w:cs="Times New Roman"/>
          <w:szCs w:val="22"/>
        </w:rPr>
        <w:t>N</w:t>
      </w:r>
      <w:r w:rsidR="00FA7124" w:rsidRPr="009D1B56">
        <w:rPr>
          <w:rFonts w:ascii="Times New Roman" w:hAnsi="Times New Roman" w:cs="Times New Roman"/>
          <w:szCs w:val="22"/>
        </w:rPr>
        <w:t>azwy specjalności kształcenia</w:t>
      </w:r>
      <w:bookmarkEnd w:id="8"/>
      <w:bookmarkEnd w:id="9"/>
      <w:bookmarkEnd w:id="10"/>
    </w:p>
    <w:p w14:paraId="29007970" w14:textId="77777777" w:rsidR="004926E8" w:rsidRPr="009D1B56" w:rsidRDefault="00284561"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 xml:space="preserve">Rachunkowość i kontrola finansowa </w:t>
      </w:r>
    </w:p>
    <w:p w14:paraId="123F9701" w14:textId="461A27BD" w:rsidR="00FA7124" w:rsidRPr="009D1B56" w:rsidRDefault="00C05C6D"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 xml:space="preserve">Kadry i płace </w:t>
      </w:r>
    </w:p>
    <w:p w14:paraId="2C90C89F" w14:textId="77777777" w:rsidR="00FA7124" w:rsidRPr="009D1B56" w:rsidRDefault="00FA7124" w:rsidP="00EB2723">
      <w:pPr>
        <w:pStyle w:val="Tresc"/>
        <w:rPr>
          <w:rFonts w:ascii="Times New Roman" w:hAnsi="Times New Roman" w:cs="Times New Roman"/>
          <w:color w:val="auto"/>
          <w:szCs w:val="22"/>
        </w:rPr>
      </w:pPr>
    </w:p>
    <w:p w14:paraId="496D4BA3" w14:textId="77777777" w:rsidR="001B604A" w:rsidRPr="009D1B56" w:rsidRDefault="00C45B47" w:rsidP="00EB2723">
      <w:pPr>
        <w:pStyle w:val="Nagwek2"/>
        <w:spacing w:before="0" w:after="0"/>
        <w:ind w:hanging="425"/>
        <w:rPr>
          <w:rFonts w:ascii="Times New Roman" w:hAnsi="Times New Roman" w:cs="Times New Roman"/>
          <w:szCs w:val="22"/>
        </w:rPr>
      </w:pPr>
      <w:bookmarkStart w:id="11" w:name="_Toc322685138"/>
      <w:bookmarkStart w:id="12" w:name="_Toc204258722"/>
      <w:bookmarkStart w:id="13" w:name="_Toc204258774"/>
      <w:bookmarkStart w:id="14" w:name="_Toc204259029"/>
      <w:r w:rsidRPr="009D1B56">
        <w:rPr>
          <w:rFonts w:ascii="Times New Roman" w:hAnsi="Times New Roman" w:cs="Times New Roman"/>
          <w:szCs w:val="22"/>
        </w:rPr>
        <w:t>P</w:t>
      </w:r>
      <w:r w:rsidR="001B604A" w:rsidRPr="009D1B56">
        <w:rPr>
          <w:rFonts w:ascii="Times New Roman" w:hAnsi="Times New Roman" w:cs="Times New Roman"/>
          <w:szCs w:val="22"/>
        </w:rPr>
        <w:t xml:space="preserve">oziom </w:t>
      </w:r>
      <w:bookmarkEnd w:id="11"/>
      <w:r w:rsidR="00282B36" w:rsidRPr="009D1B56">
        <w:rPr>
          <w:rFonts w:ascii="Times New Roman" w:hAnsi="Times New Roman" w:cs="Times New Roman"/>
          <w:szCs w:val="22"/>
        </w:rPr>
        <w:t>studiów</w:t>
      </w:r>
      <w:bookmarkEnd w:id="12"/>
      <w:bookmarkEnd w:id="13"/>
      <w:bookmarkEnd w:id="14"/>
    </w:p>
    <w:p w14:paraId="00FB77D2" w14:textId="77777777" w:rsidR="001B604A" w:rsidRPr="009D1B56" w:rsidRDefault="00282B36"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 xml:space="preserve">Studia </w:t>
      </w:r>
      <w:r w:rsidR="004926E8" w:rsidRPr="009D1B56">
        <w:rPr>
          <w:rFonts w:ascii="Times New Roman" w:hAnsi="Times New Roman" w:cs="Times New Roman"/>
          <w:color w:val="auto"/>
          <w:szCs w:val="22"/>
        </w:rPr>
        <w:t>I stop</w:t>
      </w:r>
      <w:r w:rsidRPr="009D1B56">
        <w:rPr>
          <w:rFonts w:ascii="Times New Roman" w:hAnsi="Times New Roman" w:cs="Times New Roman"/>
          <w:color w:val="auto"/>
          <w:szCs w:val="22"/>
        </w:rPr>
        <w:t>nia</w:t>
      </w:r>
    </w:p>
    <w:p w14:paraId="4A307154" w14:textId="77777777" w:rsidR="00FA7124" w:rsidRPr="009D1B56" w:rsidRDefault="00FA7124" w:rsidP="00EB2723">
      <w:pPr>
        <w:pStyle w:val="Tresc"/>
        <w:ind w:firstLine="851"/>
        <w:rPr>
          <w:rFonts w:ascii="Times New Roman" w:hAnsi="Times New Roman" w:cs="Times New Roman"/>
          <w:color w:val="auto"/>
          <w:szCs w:val="22"/>
        </w:rPr>
      </w:pPr>
    </w:p>
    <w:p w14:paraId="3F788CA4" w14:textId="77777777" w:rsidR="00FB18F9" w:rsidRPr="009D1B56" w:rsidRDefault="00FB18F9" w:rsidP="00EB2723">
      <w:pPr>
        <w:pStyle w:val="Nagwek2"/>
        <w:spacing w:before="0" w:after="0"/>
        <w:ind w:hanging="425"/>
        <w:rPr>
          <w:rFonts w:ascii="Times New Roman" w:hAnsi="Times New Roman" w:cs="Times New Roman"/>
          <w:szCs w:val="22"/>
        </w:rPr>
      </w:pPr>
      <w:bookmarkStart w:id="15" w:name="_Toc322685139"/>
      <w:bookmarkStart w:id="16" w:name="_Toc204258723"/>
      <w:bookmarkStart w:id="17" w:name="_Toc204258775"/>
      <w:bookmarkStart w:id="18" w:name="_Toc204259030"/>
      <w:bookmarkStart w:id="19" w:name="_Toc322685140"/>
      <w:r w:rsidRPr="009D1B56">
        <w:rPr>
          <w:rFonts w:ascii="Times New Roman" w:hAnsi="Times New Roman" w:cs="Times New Roman"/>
          <w:szCs w:val="22"/>
        </w:rPr>
        <w:t>Profil kształcenia</w:t>
      </w:r>
      <w:bookmarkEnd w:id="15"/>
      <w:bookmarkEnd w:id="16"/>
      <w:bookmarkEnd w:id="17"/>
      <w:bookmarkEnd w:id="18"/>
    </w:p>
    <w:p w14:paraId="0EB84ED1" w14:textId="77777777" w:rsidR="00FB18F9" w:rsidRPr="009D1B56" w:rsidRDefault="00FB18F9"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praktyczny</w:t>
      </w:r>
    </w:p>
    <w:p w14:paraId="4FB4563B" w14:textId="77777777" w:rsidR="00FB18F9" w:rsidRPr="009D1B56" w:rsidRDefault="00FB18F9" w:rsidP="00EB2723">
      <w:pPr>
        <w:pStyle w:val="Tresc"/>
        <w:rPr>
          <w:rFonts w:ascii="Times New Roman" w:hAnsi="Times New Roman" w:cs="Times New Roman"/>
          <w:color w:val="auto"/>
          <w:szCs w:val="22"/>
        </w:rPr>
      </w:pPr>
    </w:p>
    <w:p w14:paraId="545CF903" w14:textId="77777777" w:rsidR="00FA7124" w:rsidRPr="009D1B56" w:rsidRDefault="00C45B47" w:rsidP="00EB2723">
      <w:pPr>
        <w:pStyle w:val="Nagwek2"/>
        <w:spacing w:before="0" w:after="0"/>
        <w:ind w:hanging="425"/>
        <w:rPr>
          <w:rFonts w:ascii="Times New Roman" w:hAnsi="Times New Roman" w:cs="Times New Roman"/>
          <w:szCs w:val="22"/>
        </w:rPr>
      </w:pPr>
      <w:bookmarkStart w:id="20" w:name="_Toc204258724"/>
      <w:bookmarkStart w:id="21" w:name="_Toc204258776"/>
      <w:bookmarkStart w:id="22" w:name="_Toc204259031"/>
      <w:r w:rsidRPr="009D1B56">
        <w:rPr>
          <w:rFonts w:ascii="Times New Roman" w:hAnsi="Times New Roman" w:cs="Times New Roman"/>
          <w:szCs w:val="22"/>
        </w:rPr>
        <w:t>F</w:t>
      </w:r>
      <w:r w:rsidR="00FA7124" w:rsidRPr="009D1B56">
        <w:rPr>
          <w:rFonts w:ascii="Times New Roman" w:hAnsi="Times New Roman" w:cs="Times New Roman"/>
          <w:szCs w:val="22"/>
        </w:rPr>
        <w:t>orma</w:t>
      </w:r>
      <w:r w:rsidR="003E6C2F" w:rsidRPr="009D1B56">
        <w:rPr>
          <w:rFonts w:ascii="Times New Roman" w:hAnsi="Times New Roman" w:cs="Times New Roman"/>
          <w:szCs w:val="22"/>
        </w:rPr>
        <w:t xml:space="preserve"> / formy</w:t>
      </w:r>
      <w:r w:rsidR="00FA7124" w:rsidRPr="009D1B56">
        <w:rPr>
          <w:rFonts w:ascii="Times New Roman" w:hAnsi="Times New Roman" w:cs="Times New Roman"/>
          <w:szCs w:val="22"/>
        </w:rPr>
        <w:t xml:space="preserve"> studiów</w:t>
      </w:r>
      <w:bookmarkEnd w:id="19"/>
      <w:bookmarkEnd w:id="20"/>
      <w:bookmarkEnd w:id="21"/>
      <w:bookmarkEnd w:id="22"/>
    </w:p>
    <w:p w14:paraId="0DC9D14B" w14:textId="77777777" w:rsidR="00FA7124" w:rsidRPr="009D1B56" w:rsidRDefault="00FA7124"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studia stacjonarne</w:t>
      </w:r>
    </w:p>
    <w:p w14:paraId="126EDEA0" w14:textId="77777777" w:rsidR="007F27EF" w:rsidRPr="009D1B56" w:rsidRDefault="007F27EF"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studia niestacjonarne</w:t>
      </w:r>
    </w:p>
    <w:p w14:paraId="425F5254" w14:textId="77777777" w:rsidR="004926E8" w:rsidRPr="009D1B56" w:rsidRDefault="004926E8" w:rsidP="00EB2723">
      <w:pPr>
        <w:pStyle w:val="Tresc"/>
        <w:rPr>
          <w:rFonts w:ascii="Times New Roman" w:hAnsi="Times New Roman" w:cs="Times New Roman"/>
          <w:color w:val="auto"/>
          <w:szCs w:val="22"/>
        </w:rPr>
      </w:pPr>
    </w:p>
    <w:p w14:paraId="5DE62ED0" w14:textId="77777777" w:rsidR="001B604A" w:rsidRPr="009D1B56" w:rsidRDefault="00C45B47" w:rsidP="00EB2723">
      <w:pPr>
        <w:pStyle w:val="Nagwek2"/>
        <w:spacing w:before="0" w:after="0"/>
        <w:ind w:hanging="425"/>
        <w:rPr>
          <w:rFonts w:ascii="Times New Roman" w:hAnsi="Times New Roman" w:cs="Times New Roman"/>
          <w:szCs w:val="22"/>
        </w:rPr>
      </w:pPr>
      <w:bookmarkStart w:id="23" w:name="_Toc322685141"/>
      <w:bookmarkStart w:id="24" w:name="_Toc204258725"/>
      <w:bookmarkStart w:id="25" w:name="_Toc204258777"/>
      <w:bookmarkStart w:id="26" w:name="_Toc204259032"/>
      <w:r w:rsidRPr="009D1B56">
        <w:rPr>
          <w:rFonts w:ascii="Times New Roman" w:hAnsi="Times New Roman" w:cs="Times New Roman"/>
          <w:szCs w:val="22"/>
        </w:rPr>
        <w:t>T</w:t>
      </w:r>
      <w:r w:rsidR="001B604A" w:rsidRPr="009D1B56">
        <w:rPr>
          <w:rFonts w:ascii="Times New Roman" w:hAnsi="Times New Roman" w:cs="Times New Roman"/>
          <w:szCs w:val="22"/>
        </w:rPr>
        <w:t>ytuł zawodowy uzyskiwany przez absolwenta</w:t>
      </w:r>
      <w:bookmarkEnd w:id="23"/>
      <w:bookmarkEnd w:id="24"/>
      <w:bookmarkEnd w:id="25"/>
      <w:bookmarkEnd w:id="26"/>
    </w:p>
    <w:p w14:paraId="629EDAA5" w14:textId="77777777" w:rsidR="00666BE3" w:rsidRPr="009D1B56" w:rsidRDefault="00284561"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licencjat</w:t>
      </w:r>
    </w:p>
    <w:p w14:paraId="0336DA2A" w14:textId="77777777" w:rsidR="00666BE3" w:rsidRPr="009D1B56" w:rsidRDefault="00666BE3" w:rsidP="00EB2723">
      <w:pPr>
        <w:pStyle w:val="Tresc"/>
        <w:rPr>
          <w:rFonts w:ascii="Times New Roman" w:hAnsi="Times New Roman" w:cs="Times New Roman"/>
          <w:color w:val="auto"/>
          <w:szCs w:val="22"/>
        </w:rPr>
      </w:pPr>
    </w:p>
    <w:p w14:paraId="6A5C3826" w14:textId="77777777" w:rsidR="003E6C2F" w:rsidRPr="009D1B56" w:rsidRDefault="003E6C2F" w:rsidP="00EB2723">
      <w:pPr>
        <w:pStyle w:val="Nagwek2"/>
        <w:spacing w:before="0" w:after="0"/>
        <w:ind w:hanging="425"/>
        <w:rPr>
          <w:rFonts w:ascii="Times New Roman" w:hAnsi="Times New Roman" w:cs="Times New Roman"/>
          <w:szCs w:val="22"/>
        </w:rPr>
      </w:pPr>
      <w:bookmarkStart w:id="27" w:name="_Toc204258726"/>
      <w:bookmarkStart w:id="28" w:name="_Toc204258778"/>
      <w:bookmarkStart w:id="29" w:name="_Toc204259033"/>
      <w:r w:rsidRPr="009D1B56">
        <w:rPr>
          <w:rFonts w:ascii="Times New Roman" w:hAnsi="Times New Roman" w:cs="Times New Roman"/>
          <w:szCs w:val="22"/>
        </w:rPr>
        <w:t>Liczba semestrów</w:t>
      </w:r>
      <w:bookmarkEnd w:id="27"/>
      <w:bookmarkEnd w:id="28"/>
      <w:bookmarkEnd w:id="29"/>
    </w:p>
    <w:p w14:paraId="6EE3012A" w14:textId="77777777" w:rsidR="003E6C2F" w:rsidRPr="009D1B56" w:rsidRDefault="00284561"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6</w:t>
      </w:r>
    </w:p>
    <w:p w14:paraId="15B0A6AA" w14:textId="77777777" w:rsidR="003E6C2F" w:rsidRPr="009D1B56" w:rsidRDefault="003E6C2F" w:rsidP="00EB2723">
      <w:pPr>
        <w:pStyle w:val="Tresc"/>
        <w:rPr>
          <w:rFonts w:ascii="Times New Roman" w:hAnsi="Times New Roman" w:cs="Times New Roman"/>
          <w:color w:val="auto"/>
          <w:szCs w:val="22"/>
        </w:rPr>
      </w:pPr>
    </w:p>
    <w:p w14:paraId="34F68BB8" w14:textId="77777777" w:rsidR="003E6C2F" w:rsidRPr="009D1B56" w:rsidRDefault="003E6C2F" w:rsidP="00EB2723">
      <w:pPr>
        <w:pStyle w:val="Nagwek2"/>
        <w:spacing w:before="0" w:after="0"/>
        <w:ind w:hanging="425"/>
        <w:rPr>
          <w:rFonts w:ascii="Times New Roman" w:hAnsi="Times New Roman" w:cs="Times New Roman"/>
          <w:szCs w:val="22"/>
        </w:rPr>
      </w:pPr>
      <w:bookmarkStart w:id="30" w:name="_Toc204258727"/>
      <w:bookmarkStart w:id="31" w:name="_Toc204258779"/>
      <w:bookmarkStart w:id="32" w:name="_Toc204259034"/>
      <w:r w:rsidRPr="009D1B56">
        <w:rPr>
          <w:rFonts w:ascii="Times New Roman" w:hAnsi="Times New Roman" w:cs="Times New Roman"/>
          <w:szCs w:val="22"/>
        </w:rPr>
        <w:t>Liczba punktów ECTS konieczna do ukończenia studiów na danym poziomie</w:t>
      </w:r>
      <w:bookmarkEnd w:id="30"/>
      <w:bookmarkEnd w:id="31"/>
      <w:bookmarkEnd w:id="32"/>
    </w:p>
    <w:p w14:paraId="715AE204" w14:textId="00376197" w:rsidR="003E6C2F" w:rsidRPr="009D1B56" w:rsidRDefault="00284561" w:rsidP="00EB2723">
      <w:pPr>
        <w:pStyle w:val="Tresc"/>
        <w:ind w:firstLine="851"/>
        <w:rPr>
          <w:rFonts w:ascii="Times New Roman" w:hAnsi="Times New Roman" w:cs="Times New Roman"/>
          <w:color w:val="auto"/>
          <w:szCs w:val="22"/>
        </w:rPr>
      </w:pPr>
      <w:r w:rsidRPr="009D1B56">
        <w:rPr>
          <w:rFonts w:ascii="Times New Roman" w:hAnsi="Times New Roman" w:cs="Times New Roman"/>
          <w:color w:val="auto"/>
          <w:szCs w:val="22"/>
        </w:rPr>
        <w:t>18</w:t>
      </w:r>
      <w:r w:rsidR="00677634" w:rsidRPr="009D1B56">
        <w:rPr>
          <w:rFonts w:ascii="Times New Roman" w:hAnsi="Times New Roman" w:cs="Times New Roman"/>
          <w:color w:val="auto"/>
          <w:szCs w:val="22"/>
        </w:rPr>
        <w:t>8</w:t>
      </w:r>
    </w:p>
    <w:p w14:paraId="469D9AEE" w14:textId="77777777" w:rsidR="003E6C2F" w:rsidRPr="009D1B56" w:rsidRDefault="003E6C2F" w:rsidP="00EB2723">
      <w:pPr>
        <w:pStyle w:val="Tresc"/>
        <w:rPr>
          <w:rFonts w:ascii="Times New Roman" w:hAnsi="Times New Roman" w:cs="Times New Roman"/>
          <w:color w:val="auto"/>
          <w:szCs w:val="22"/>
        </w:rPr>
      </w:pPr>
    </w:p>
    <w:p w14:paraId="274D7075" w14:textId="77777777" w:rsidR="00FE7E66" w:rsidRPr="009D1B56" w:rsidRDefault="00FA7124" w:rsidP="00EB2723">
      <w:pPr>
        <w:pStyle w:val="Nagwek1"/>
        <w:spacing w:before="0" w:after="0"/>
        <w:rPr>
          <w:rFonts w:ascii="Times New Roman" w:hAnsi="Times New Roman" w:cs="Times New Roman"/>
          <w:szCs w:val="22"/>
        </w:rPr>
      </w:pPr>
      <w:r w:rsidRPr="009D1B56">
        <w:rPr>
          <w:rFonts w:ascii="Times New Roman" w:hAnsi="Times New Roman" w:cs="Times New Roman"/>
          <w:szCs w:val="22"/>
        </w:rPr>
        <w:br w:type="page"/>
      </w:r>
      <w:bookmarkStart w:id="33" w:name="_Toc204259035"/>
      <w:bookmarkStart w:id="34" w:name="_Hlk88466411"/>
      <w:r w:rsidR="00FE7E66" w:rsidRPr="009D1B56">
        <w:rPr>
          <w:rFonts w:ascii="Times New Roman" w:hAnsi="Times New Roman" w:cs="Times New Roman"/>
          <w:szCs w:val="22"/>
        </w:rPr>
        <w:lastRenderedPageBreak/>
        <w:t>Opis zakładanych efektów uczenia się</w:t>
      </w:r>
      <w:bookmarkEnd w:id="33"/>
    </w:p>
    <w:p w14:paraId="60E003BB" w14:textId="77777777" w:rsidR="00FE7E66" w:rsidRPr="009D1B56" w:rsidRDefault="00FE7E66" w:rsidP="00EB2723">
      <w:pPr>
        <w:pStyle w:val="Tresc"/>
        <w:ind w:firstLine="0"/>
        <w:rPr>
          <w:rFonts w:ascii="Times New Roman" w:hAnsi="Times New Roman" w:cs="Times New Roman"/>
          <w:color w:val="auto"/>
          <w:szCs w:val="22"/>
        </w:rPr>
      </w:pPr>
    </w:p>
    <w:p w14:paraId="0CFC04DD" w14:textId="77777777" w:rsidR="00FE7E66" w:rsidRPr="009D1B56" w:rsidRDefault="00FE7E66" w:rsidP="00EB2723">
      <w:pPr>
        <w:pStyle w:val="Tresc"/>
        <w:ind w:firstLine="426"/>
        <w:rPr>
          <w:rFonts w:ascii="Times New Roman" w:hAnsi="Times New Roman" w:cs="Times New Roman"/>
          <w:color w:val="auto"/>
          <w:spacing w:val="-2"/>
          <w:szCs w:val="22"/>
        </w:rPr>
      </w:pPr>
      <w:bookmarkStart w:id="35" w:name="_Hlk7033236"/>
      <w:r w:rsidRPr="009D1B56">
        <w:rPr>
          <w:rFonts w:ascii="Times New Roman" w:hAnsi="Times New Roman" w:cs="Times New Roman"/>
          <w:color w:val="auto"/>
          <w:spacing w:val="-2"/>
          <w:szCs w:val="22"/>
        </w:rPr>
        <w:t xml:space="preserve">Kierunek studiów I stopnia </w:t>
      </w:r>
      <w:r w:rsidR="00E10E45" w:rsidRPr="009D1B56">
        <w:rPr>
          <w:rFonts w:ascii="Times New Roman" w:hAnsi="Times New Roman" w:cs="Times New Roman"/>
          <w:i/>
          <w:color w:val="auto"/>
          <w:spacing w:val="-2"/>
          <w:szCs w:val="22"/>
        </w:rPr>
        <w:t>finanse i rachunkowość</w:t>
      </w:r>
      <w:r w:rsidRPr="009D1B56">
        <w:rPr>
          <w:rFonts w:ascii="Times New Roman" w:hAnsi="Times New Roman" w:cs="Times New Roman"/>
          <w:color w:val="auto"/>
          <w:spacing w:val="-2"/>
          <w:szCs w:val="22"/>
        </w:rPr>
        <w:t>, profil praktyczny, został przyporządkowany do następujących dyscyplin naukowych:</w:t>
      </w:r>
    </w:p>
    <w:p w14:paraId="3B53434A" w14:textId="7ADF94B4" w:rsidR="00FE7E66" w:rsidRPr="009D1B56" w:rsidRDefault="0019290E" w:rsidP="00EB2723">
      <w:pPr>
        <w:numPr>
          <w:ilvl w:val="0"/>
          <w:numId w:val="7"/>
        </w:numPr>
        <w:ind w:left="709" w:hanging="283"/>
        <w:jc w:val="both"/>
        <w:rPr>
          <w:sz w:val="22"/>
          <w:szCs w:val="22"/>
        </w:rPr>
      </w:pPr>
      <w:r w:rsidRPr="009D1B56">
        <w:rPr>
          <w:sz w:val="22"/>
          <w:szCs w:val="22"/>
        </w:rPr>
        <w:t>dziedzina</w:t>
      </w:r>
      <w:r w:rsidR="00FE7E66" w:rsidRPr="009D1B56">
        <w:rPr>
          <w:sz w:val="22"/>
          <w:szCs w:val="22"/>
        </w:rPr>
        <w:t xml:space="preserve"> nauk</w:t>
      </w:r>
      <w:r w:rsidR="00E10E45" w:rsidRPr="009D1B56">
        <w:rPr>
          <w:sz w:val="22"/>
          <w:szCs w:val="22"/>
        </w:rPr>
        <w:t xml:space="preserve"> społecznych</w:t>
      </w:r>
      <w:r w:rsidR="002631E1" w:rsidRPr="009D1B56">
        <w:rPr>
          <w:sz w:val="22"/>
          <w:szCs w:val="22"/>
        </w:rPr>
        <w:t>:</w:t>
      </w:r>
    </w:p>
    <w:bookmarkEnd w:id="35"/>
    <w:p w14:paraId="7858E174" w14:textId="6031F0A1" w:rsidR="002631E1" w:rsidRPr="009D1B56" w:rsidRDefault="002631E1" w:rsidP="002631E1">
      <w:pPr>
        <w:pStyle w:val="Tresc"/>
        <w:ind w:firstLine="426"/>
        <w:rPr>
          <w:rFonts w:ascii="Times New Roman" w:hAnsi="Times New Roman" w:cs="Times New Roman"/>
          <w:color w:val="auto"/>
          <w:szCs w:val="22"/>
        </w:rPr>
      </w:pPr>
      <w:r w:rsidRPr="009D1B56">
        <w:rPr>
          <w:rFonts w:ascii="Times New Roman" w:hAnsi="Times New Roman" w:cs="Times New Roman"/>
          <w:color w:val="auto"/>
          <w:szCs w:val="22"/>
        </w:rPr>
        <w:t>dyscyplina naukowa: ekonomia i finanse (7</w:t>
      </w:r>
      <w:r w:rsidR="00F870F6">
        <w:rPr>
          <w:rFonts w:ascii="Times New Roman" w:hAnsi="Times New Roman" w:cs="Times New Roman"/>
          <w:color w:val="auto"/>
          <w:szCs w:val="22"/>
        </w:rPr>
        <w:t>2</w:t>
      </w:r>
      <w:r w:rsidRPr="009D1B56">
        <w:rPr>
          <w:rFonts w:ascii="Times New Roman" w:hAnsi="Times New Roman" w:cs="Times New Roman"/>
          <w:color w:val="auto"/>
          <w:szCs w:val="22"/>
        </w:rPr>
        <w:t>% punktów ECTS)</w:t>
      </w:r>
    </w:p>
    <w:p w14:paraId="04CE0B57" w14:textId="6FA4E4B3" w:rsidR="002631E1" w:rsidRPr="009D1B56" w:rsidRDefault="002631E1" w:rsidP="002631E1">
      <w:pPr>
        <w:pStyle w:val="Tresc"/>
        <w:ind w:firstLine="426"/>
        <w:rPr>
          <w:rFonts w:ascii="Times New Roman" w:hAnsi="Times New Roman" w:cs="Times New Roman"/>
          <w:color w:val="auto"/>
          <w:szCs w:val="22"/>
        </w:rPr>
      </w:pPr>
      <w:r w:rsidRPr="009D1B56">
        <w:rPr>
          <w:rFonts w:ascii="Times New Roman" w:hAnsi="Times New Roman" w:cs="Times New Roman"/>
          <w:color w:val="auto"/>
          <w:szCs w:val="22"/>
        </w:rPr>
        <w:t>dyscyplina naukowa: nauki o zarządzaniu i jakości (2</w:t>
      </w:r>
      <w:r w:rsidR="00F870F6">
        <w:rPr>
          <w:rFonts w:ascii="Times New Roman" w:hAnsi="Times New Roman" w:cs="Times New Roman"/>
          <w:color w:val="auto"/>
          <w:szCs w:val="22"/>
        </w:rPr>
        <w:t>8</w:t>
      </w:r>
      <w:r w:rsidRPr="009D1B56">
        <w:rPr>
          <w:rFonts w:ascii="Times New Roman" w:hAnsi="Times New Roman" w:cs="Times New Roman"/>
          <w:color w:val="auto"/>
          <w:szCs w:val="22"/>
        </w:rPr>
        <w:t>% punktów ECTS)</w:t>
      </w:r>
    </w:p>
    <w:p w14:paraId="6F95C72B" w14:textId="77777777" w:rsidR="002631E1" w:rsidRPr="009D1B56" w:rsidRDefault="002631E1" w:rsidP="002631E1">
      <w:pPr>
        <w:pStyle w:val="Tresc"/>
        <w:ind w:firstLine="426"/>
        <w:rPr>
          <w:rFonts w:ascii="Times New Roman" w:hAnsi="Times New Roman" w:cs="Times New Roman"/>
          <w:color w:val="auto"/>
          <w:szCs w:val="22"/>
        </w:rPr>
      </w:pPr>
    </w:p>
    <w:p w14:paraId="443099B8" w14:textId="77777777" w:rsidR="00FE7E66" w:rsidRPr="009D1B56" w:rsidRDefault="00FE7E66" w:rsidP="00EB2723">
      <w:pPr>
        <w:pStyle w:val="Tresc"/>
        <w:ind w:firstLine="426"/>
        <w:rPr>
          <w:rFonts w:ascii="Times New Roman" w:hAnsi="Times New Roman" w:cs="Times New Roman"/>
          <w:color w:val="auto"/>
          <w:szCs w:val="22"/>
        </w:rPr>
      </w:pPr>
    </w:p>
    <w:p w14:paraId="1785F4B9" w14:textId="77777777" w:rsidR="00DC5C5D" w:rsidRPr="009D1B56" w:rsidRDefault="00DC5C5D" w:rsidP="00EB2723">
      <w:pPr>
        <w:pStyle w:val="Tresc"/>
        <w:ind w:firstLine="426"/>
        <w:rPr>
          <w:rFonts w:ascii="Times New Roman" w:hAnsi="Times New Roman" w:cs="Times New Roman"/>
          <w:color w:val="auto"/>
          <w:szCs w:val="22"/>
        </w:rPr>
      </w:pPr>
      <w:r w:rsidRPr="009D1B56">
        <w:rPr>
          <w:rFonts w:ascii="Times New Roman" w:hAnsi="Times New Roman" w:cs="Times New Roman"/>
          <w:color w:val="auto"/>
          <w:szCs w:val="22"/>
        </w:rPr>
        <w:t xml:space="preserve">Dyscyplina wiodąca: </w:t>
      </w:r>
      <w:r w:rsidR="00E10E45" w:rsidRPr="009D1B56">
        <w:rPr>
          <w:rFonts w:ascii="Times New Roman" w:hAnsi="Times New Roman" w:cs="Times New Roman"/>
          <w:b/>
          <w:color w:val="auto"/>
          <w:szCs w:val="22"/>
        </w:rPr>
        <w:t>ekonomia i finanse</w:t>
      </w:r>
    </w:p>
    <w:p w14:paraId="64458331" w14:textId="77777777" w:rsidR="00FE7E66" w:rsidRPr="009D1B56" w:rsidRDefault="00FE7E66" w:rsidP="00EB2723">
      <w:pPr>
        <w:rPr>
          <w:sz w:val="22"/>
          <w:szCs w:val="22"/>
        </w:rPr>
      </w:pPr>
      <w:r w:rsidRPr="009D1B56">
        <w:rPr>
          <w:sz w:val="22"/>
          <w:szCs w:val="22"/>
        </w:rPr>
        <w:t>Objaśnienia oznaczeń:</w:t>
      </w:r>
    </w:p>
    <w:p w14:paraId="59C6C8F0" w14:textId="77777777" w:rsidR="00FE7E66" w:rsidRPr="009D1B56" w:rsidRDefault="00FE7E66" w:rsidP="00EB2723">
      <w:pPr>
        <w:rPr>
          <w:sz w:val="22"/>
          <w:szCs w:val="22"/>
        </w:rPr>
      </w:pPr>
      <w:r w:rsidRPr="009D1B56">
        <w:rPr>
          <w:sz w:val="22"/>
          <w:szCs w:val="22"/>
        </w:rPr>
        <w:t>W – kategoria wiedzy</w:t>
      </w:r>
    </w:p>
    <w:p w14:paraId="3A178CBC" w14:textId="77777777" w:rsidR="00FE7E66" w:rsidRPr="009D1B56" w:rsidRDefault="00FE7E66" w:rsidP="00EB2723">
      <w:pPr>
        <w:rPr>
          <w:sz w:val="22"/>
          <w:szCs w:val="22"/>
        </w:rPr>
      </w:pPr>
      <w:r w:rsidRPr="009D1B56">
        <w:rPr>
          <w:sz w:val="22"/>
          <w:szCs w:val="22"/>
        </w:rPr>
        <w:t>U – kategoria umiejętności</w:t>
      </w:r>
    </w:p>
    <w:p w14:paraId="347ED134" w14:textId="77777777" w:rsidR="00FE7E66" w:rsidRPr="009D1B56" w:rsidRDefault="00FE7E66" w:rsidP="00EB2723">
      <w:pPr>
        <w:rPr>
          <w:sz w:val="22"/>
          <w:szCs w:val="22"/>
        </w:rPr>
      </w:pPr>
      <w:r w:rsidRPr="009D1B56">
        <w:rPr>
          <w:sz w:val="22"/>
          <w:szCs w:val="22"/>
        </w:rPr>
        <w:t>K – kategoria kompetencji społecznych</w:t>
      </w:r>
    </w:p>
    <w:tbl>
      <w:tblPr>
        <w:tblpPr w:leftFromText="141" w:rightFromText="141" w:vertAnchor="text" w:tblpX="-714"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562"/>
        <w:gridCol w:w="6142"/>
        <w:gridCol w:w="1357"/>
      </w:tblGrid>
      <w:tr w:rsidR="002631E1" w:rsidRPr="009D1B56" w14:paraId="6C76B40D" w14:textId="77777777" w:rsidTr="002631E1">
        <w:trPr>
          <w:cantSplit/>
        </w:trPr>
        <w:tc>
          <w:tcPr>
            <w:tcW w:w="5000" w:type="pct"/>
            <w:gridSpan w:val="3"/>
            <w:tcBorders>
              <w:top w:val="single" w:sz="4" w:space="0" w:color="auto"/>
              <w:left w:val="single" w:sz="4" w:space="0" w:color="auto"/>
              <w:bottom w:val="single" w:sz="4" w:space="0" w:color="auto"/>
              <w:right w:val="single" w:sz="4" w:space="0" w:color="auto"/>
            </w:tcBorders>
          </w:tcPr>
          <w:p w14:paraId="7A37AEA5" w14:textId="77777777" w:rsidR="002631E1" w:rsidRPr="009D1B56" w:rsidRDefault="002631E1" w:rsidP="002631E1">
            <w:pPr>
              <w:rPr>
                <w:b/>
                <w:sz w:val="22"/>
                <w:szCs w:val="22"/>
              </w:rPr>
            </w:pPr>
            <w:r w:rsidRPr="009D1B56">
              <w:rPr>
                <w:b/>
                <w:sz w:val="22"/>
                <w:szCs w:val="22"/>
              </w:rPr>
              <w:t xml:space="preserve">Nazwa kierunku studiów: </w:t>
            </w:r>
            <w:r w:rsidRPr="009D1B56">
              <w:rPr>
                <w:b/>
                <w:i/>
                <w:sz w:val="22"/>
                <w:szCs w:val="22"/>
              </w:rPr>
              <w:t>finanse i rachunkowość</w:t>
            </w:r>
          </w:p>
          <w:p w14:paraId="4533E667" w14:textId="77777777" w:rsidR="002631E1" w:rsidRPr="009D1B56" w:rsidRDefault="002631E1" w:rsidP="002631E1">
            <w:pPr>
              <w:rPr>
                <w:b/>
                <w:sz w:val="22"/>
                <w:szCs w:val="22"/>
              </w:rPr>
            </w:pPr>
            <w:r w:rsidRPr="009D1B56">
              <w:rPr>
                <w:b/>
                <w:sz w:val="22"/>
                <w:szCs w:val="22"/>
              </w:rPr>
              <w:t xml:space="preserve">Poziom kształcenia: pierwszy stopień </w:t>
            </w:r>
          </w:p>
          <w:p w14:paraId="4C4ACBBB" w14:textId="731ADDFF" w:rsidR="002631E1" w:rsidRPr="009D1B56" w:rsidRDefault="002631E1" w:rsidP="002631E1">
            <w:pPr>
              <w:shd w:val="clear" w:color="auto" w:fill="FFFFFF" w:themeFill="background1"/>
              <w:rPr>
                <w:color w:val="000000"/>
              </w:rPr>
            </w:pPr>
            <w:r w:rsidRPr="009D1B56">
              <w:rPr>
                <w:b/>
                <w:sz w:val="22"/>
                <w:szCs w:val="22"/>
              </w:rPr>
              <w:t>Profil kształcenia: praktyczny</w:t>
            </w:r>
          </w:p>
        </w:tc>
      </w:tr>
      <w:tr w:rsidR="002631E1" w:rsidRPr="009D1B56" w14:paraId="6049E31B" w14:textId="77777777" w:rsidTr="002631E1">
        <w:trPr>
          <w:cantSplit/>
        </w:trPr>
        <w:tc>
          <w:tcPr>
            <w:tcW w:w="862" w:type="pct"/>
            <w:vAlign w:val="center"/>
          </w:tcPr>
          <w:p w14:paraId="12F550D3" w14:textId="22CD1889" w:rsidR="002631E1" w:rsidRPr="009D1B56" w:rsidRDefault="002631E1" w:rsidP="002631E1">
            <w:pPr>
              <w:shd w:val="clear" w:color="auto" w:fill="FFFFFF" w:themeFill="background1"/>
            </w:pPr>
            <w:r w:rsidRPr="009D1B56">
              <w:rPr>
                <w:b/>
                <w:sz w:val="22"/>
                <w:szCs w:val="22"/>
              </w:rPr>
              <w:t>Symbol kierunkowego efektu uczenia się</w:t>
            </w:r>
          </w:p>
        </w:tc>
        <w:tc>
          <w:tcPr>
            <w:tcW w:w="3389" w:type="pct"/>
            <w:vAlign w:val="center"/>
          </w:tcPr>
          <w:p w14:paraId="313306E1" w14:textId="77777777" w:rsidR="002631E1" w:rsidRPr="009D1B56" w:rsidRDefault="002631E1" w:rsidP="002631E1">
            <w:pPr>
              <w:jc w:val="center"/>
              <w:rPr>
                <w:b/>
                <w:sz w:val="22"/>
                <w:szCs w:val="22"/>
              </w:rPr>
            </w:pPr>
            <w:r w:rsidRPr="009D1B56">
              <w:rPr>
                <w:b/>
                <w:sz w:val="22"/>
                <w:szCs w:val="22"/>
              </w:rPr>
              <w:t>EFEKTY UCZENIA SIĘ</w:t>
            </w:r>
          </w:p>
          <w:p w14:paraId="0D9BA7AE" w14:textId="77777777" w:rsidR="002631E1" w:rsidRPr="009D1B56" w:rsidRDefault="002631E1" w:rsidP="002631E1">
            <w:pPr>
              <w:jc w:val="center"/>
              <w:rPr>
                <w:b/>
                <w:sz w:val="22"/>
                <w:szCs w:val="22"/>
              </w:rPr>
            </w:pPr>
            <w:r w:rsidRPr="009D1B56">
              <w:rPr>
                <w:b/>
                <w:sz w:val="22"/>
                <w:szCs w:val="22"/>
              </w:rPr>
              <w:t>Po ukończeniu studiów I stopnia na kierunku</w:t>
            </w:r>
          </w:p>
          <w:p w14:paraId="277C6BB2" w14:textId="77777777" w:rsidR="002631E1" w:rsidRPr="009D1B56" w:rsidRDefault="002631E1" w:rsidP="002631E1">
            <w:pPr>
              <w:autoSpaceDE w:val="0"/>
              <w:autoSpaceDN w:val="0"/>
              <w:adjustRightInd w:val="0"/>
              <w:jc w:val="center"/>
              <w:rPr>
                <w:b/>
                <w:sz w:val="22"/>
                <w:szCs w:val="22"/>
              </w:rPr>
            </w:pPr>
            <w:r w:rsidRPr="009D1B56">
              <w:rPr>
                <w:b/>
                <w:sz w:val="22"/>
                <w:szCs w:val="22"/>
              </w:rPr>
              <w:t>finanse i rachunkowość, profil praktyczny,</w:t>
            </w:r>
            <w:r w:rsidRPr="009D1B56">
              <w:rPr>
                <w:b/>
                <w:i/>
                <w:sz w:val="22"/>
                <w:szCs w:val="22"/>
              </w:rPr>
              <w:t xml:space="preserve"> </w:t>
            </w:r>
            <w:r w:rsidRPr="009D1B56">
              <w:rPr>
                <w:b/>
                <w:sz w:val="22"/>
                <w:szCs w:val="22"/>
              </w:rPr>
              <w:t>absolwent:</w:t>
            </w:r>
          </w:p>
          <w:p w14:paraId="682A7469" w14:textId="77777777" w:rsidR="002631E1" w:rsidRPr="009D1B56" w:rsidRDefault="002631E1" w:rsidP="002631E1">
            <w:pPr>
              <w:shd w:val="clear" w:color="auto" w:fill="FFFFFF" w:themeFill="background1"/>
              <w:rPr>
                <w:color w:val="000000"/>
              </w:rPr>
            </w:pPr>
          </w:p>
        </w:tc>
        <w:tc>
          <w:tcPr>
            <w:tcW w:w="749" w:type="pct"/>
            <w:tcBorders>
              <w:top w:val="single" w:sz="4" w:space="0" w:color="auto"/>
              <w:left w:val="single" w:sz="4" w:space="0" w:color="auto"/>
              <w:bottom w:val="single" w:sz="4" w:space="0" w:color="auto"/>
              <w:right w:val="single" w:sz="4" w:space="0" w:color="auto"/>
            </w:tcBorders>
          </w:tcPr>
          <w:p w14:paraId="3FC0BE1B" w14:textId="758AADD3" w:rsidR="002631E1" w:rsidRPr="009D1B56" w:rsidRDefault="002631E1" w:rsidP="002631E1">
            <w:pPr>
              <w:shd w:val="clear" w:color="auto" w:fill="FFFFFF" w:themeFill="background1"/>
              <w:rPr>
                <w:color w:val="000000"/>
              </w:rPr>
            </w:pPr>
            <w:r w:rsidRPr="009D1B56">
              <w:rPr>
                <w:color w:val="000000"/>
              </w:rPr>
              <w:t>Odniesienie</w:t>
            </w:r>
            <w:r w:rsidR="00384E9C" w:rsidRPr="009D1B56">
              <w:t xml:space="preserve"> </w:t>
            </w:r>
            <w:r w:rsidR="00384E9C" w:rsidRPr="009D1B56">
              <w:rPr>
                <w:color w:val="000000"/>
              </w:rPr>
              <w:t>do poziomu  6 PRK</w:t>
            </w:r>
          </w:p>
        </w:tc>
      </w:tr>
      <w:tr w:rsidR="002631E1" w:rsidRPr="009D1B56" w14:paraId="5B337E76" w14:textId="77777777" w:rsidTr="002631E1">
        <w:trPr>
          <w:cantSplit/>
        </w:trPr>
        <w:tc>
          <w:tcPr>
            <w:tcW w:w="5000" w:type="pct"/>
            <w:gridSpan w:val="3"/>
            <w:tcBorders>
              <w:top w:val="single" w:sz="4" w:space="0" w:color="auto"/>
              <w:left w:val="single" w:sz="4" w:space="0" w:color="auto"/>
              <w:bottom w:val="single" w:sz="4" w:space="0" w:color="auto"/>
              <w:right w:val="single" w:sz="4" w:space="0" w:color="auto"/>
            </w:tcBorders>
          </w:tcPr>
          <w:p w14:paraId="23890938" w14:textId="0C66A634" w:rsidR="002631E1" w:rsidRPr="009D1B56" w:rsidRDefault="002631E1" w:rsidP="002631E1">
            <w:pPr>
              <w:shd w:val="clear" w:color="auto" w:fill="FFFFFF" w:themeFill="background1"/>
              <w:jc w:val="center"/>
              <w:rPr>
                <w:color w:val="000000"/>
              </w:rPr>
            </w:pPr>
            <w:r w:rsidRPr="009D1B56">
              <w:rPr>
                <w:color w:val="000000"/>
              </w:rPr>
              <w:t>Wiedza</w:t>
            </w:r>
          </w:p>
        </w:tc>
      </w:tr>
      <w:tr w:rsidR="002631E1" w:rsidRPr="009D1B56" w14:paraId="654CF921"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08C30AFB" w14:textId="77777777" w:rsidR="002631E1" w:rsidRPr="009D1B56" w:rsidRDefault="002631E1" w:rsidP="002E7C0A">
            <w:pPr>
              <w:shd w:val="clear" w:color="auto" w:fill="FFFFFF" w:themeFill="background1"/>
              <w:rPr>
                <w:color w:val="000000"/>
              </w:rPr>
            </w:pPr>
            <w:r w:rsidRPr="009D1B56">
              <w:t>K_W01</w:t>
            </w:r>
          </w:p>
        </w:tc>
        <w:tc>
          <w:tcPr>
            <w:tcW w:w="3389" w:type="pct"/>
            <w:tcBorders>
              <w:top w:val="single" w:sz="4" w:space="0" w:color="auto"/>
              <w:left w:val="single" w:sz="4" w:space="0" w:color="auto"/>
              <w:bottom w:val="single" w:sz="4" w:space="0" w:color="auto"/>
              <w:right w:val="single" w:sz="4" w:space="0" w:color="auto"/>
            </w:tcBorders>
            <w:shd w:val="clear" w:color="000000" w:fill="CAEDFB"/>
            <w:vAlign w:val="center"/>
          </w:tcPr>
          <w:p w14:paraId="3D88F7C1" w14:textId="77777777" w:rsidR="002631E1" w:rsidRPr="009D1B56" w:rsidRDefault="002631E1" w:rsidP="002E7C0A">
            <w:pPr>
              <w:shd w:val="clear" w:color="auto" w:fill="FFFFFF" w:themeFill="background1"/>
            </w:pPr>
            <w:r w:rsidRPr="009D1B56">
              <w:rPr>
                <w:color w:val="000000"/>
              </w:rPr>
              <w:t>Zna i rozumie mechanizmy funkcjonowania sektora finansów publicznych i niepublicznych oraz ich znaczenie dla gospodarki.</w:t>
            </w:r>
          </w:p>
        </w:tc>
        <w:tc>
          <w:tcPr>
            <w:tcW w:w="749" w:type="pct"/>
            <w:tcBorders>
              <w:top w:val="single" w:sz="4" w:space="0" w:color="auto"/>
              <w:left w:val="single" w:sz="4" w:space="0" w:color="auto"/>
              <w:bottom w:val="single" w:sz="4" w:space="0" w:color="auto"/>
              <w:right w:val="single" w:sz="4" w:space="0" w:color="auto"/>
            </w:tcBorders>
          </w:tcPr>
          <w:p w14:paraId="4A958646" w14:textId="77777777" w:rsidR="002631E1" w:rsidRPr="009D1B56" w:rsidRDefault="002631E1" w:rsidP="002E7C0A">
            <w:pPr>
              <w:shd w:val="clear" w:color="auto" w:fill="FFFFFF" w:themeFill="background1"/>
              <w:rPr>
                <w:color w:val="000000"/>
              </w:rPr>
            </w:pPr>
            <w:r w:rsidRPr="009D1B56">
              <w:rPr>
                <w:color w:val="000000"/>
              </w:rPr>
              <w:t>P6S WK</w:t>
            </w:r>
          </w:p>
        </w:tc>
      </w:tr>
      <w:tr w:rsidR="002631E1" w:rsidRPr="009D1B56" w14:paraId="7EB82B1D"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3B1D9EC3" w14:textId="77777777" w:rsidR="002631E1" w:rsidRPr="009D1B56" w:rsidRDefault="002631E1" w:rsidP="002E7C0A">
            <w:pPr>
              <w:shd w:val="clear" w:color="auto" w:fill="FFFFFF" w:themeFill="background1"/>
              <w:rPr>
                <w:color w:val="000000"/>
              </w:rPr>
            </w:pPr>
            <w:r w:rsidRPr="009D1B56">
              <w:t>K_W02</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7A607D19" w14:textId="77777777" w:rsidR="002631E1" w:rsidRPr="009D1B56" w:rsidRDefault="002631E1" w:rsidP="002E7C0A">
            <w:pPr>
              <w:shd w:val="clear" w:color="auto" w:fill="FFFFFF" w:themeFill="background1"/>
            </w:pPr>
            <w:r w:rsidRPr="009D1B56">
              <w:rPr>
                <w:color w:val="000000"/>
              </w:rPr>
              <w:t>W zaawansowanym stopniu zna i potrafi wyjaśnić strukturę systemu finansowego, instrumenty finansowe oraz przyczyny i skutki jego zmian.</w:t>
            </w:r>
          </w:p>
        </w:tc>
        <w:tc>
          <w:tcPr>
            <w:tcW w:w="749" w:type="pct"/>
            <w:tcBorders>
              <w:top w:val="nil"/>
              <w:left w:val="single" w:sz="4" w:space="0" w:color="auto"/>
              <w:bottom w:val="single" w:sz="4" w:space="0" w:color="auto"/>
              <w:right w:val="single" w:sz="4" w:space="0" w:color="auto"/>
            </w:tcBorders>
          </w:tcPr>
          <w:p w14:paraId="62AC1540" w14:textId="77777777" w:rsidR="002631E1" w:rsidRPr="009D1B56" w:rsidRDefault="002631E1" w:rsidP="002E7C0A">
            <w:pPr>
              <w:shd w:val="clear" w:color="auto" w:fill="FFFFFF" w:themeFill="background1"/>
              <w:rPr>
                <w:color w:val="000000"/>
              </w:rPr>
            </w:pPr>
            <w:r w:rsidRPr="009D1B56">
              <w:rPr>
                <w:color w:val="000000"/>
              </w:rPr>
              <w:t>P6S WG</w:t>
            </w:r>
          </w:p>
        </w:tc>
      </w:tr>
      <w:tr w:rsidR="002631E1" w:rsidRPr="009D1B56" w14:paraId="61614CF0"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0BBCE36B" w14:textId="77777777" w:rsidR="002631E1" w:rsidRPr="009D1B56" w:rsidRDefault="002631E1" w:rsidP="002E7C0A">
            <w:pPr>
              <w:shd w:val="clear" w:color="auto" w:fill="FFFFFF" w:themeFill="background1"/>
              <w:rPr>
                <w:color w:val="000000"/>
              </w:rPr>
            </w:pPr>
            <w:r w:rsidRPr="009D1B56">
              <w:t>K_W03</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686D31D9" w14:textId="77777777" w:rsidR="002631E1" w:rsidRPr="009D1B56" w:rsidRDefault="002631E1" w:rsidP="002E7C0A">
            <w:pPr>
              <w:shd w:val="clear" w:color="auto" w:fill="FFFFFF" w:themeFill="background1"/>
            </w:pPr>
            <w:r w:rsidRPr="009D1B56">
              <w:rPr>
                <w:color w:val="000000"/>
              </w:rPr>
              <w:t>Zna i rozumie rolę człowieka w gospodarce finansowej z uwzględnieniem aspektów społecznych i ekologicznych.</w:t>
            </w:r>
          </w:p>
        </w:tc>
        <w:tc>
          <w:tcPr>
            <w:tcW w:w="749" w:type="pct"/>
            <w:tcBorders>
              <w:top w:val="nil"/>
              <w:left w:val="single" w:sz="4" w:space="0" w:color="auto"/>
              <w:bottom w:val="single" w:sz="4" w:space="0" w:color="auto"/>
              <w:right w:val="single" w:sz="4" w:space="0" w:color="auto"/>
            </w:tcBorders>
          </w:tcPr>
          <w:p w14:paraId="401E3197" w14:textId="77777777" w:rsidR="002631E1" w:rsidRPr="009D1B56" w:rsidRDefault="002631E1" w:rsidP="002E7C0A">
            <w:pPr>
              <w:shd w:val="clear" w:color="auto" w:fill="FFFFFF" w:themeFill="background1"/>
              <w:rPr>
                <w:color w:val="000000"/>
              </w:rPr>
            </w:pPr>
            <w:r w:rsidRPr="009D1B56">
              <w:t>P6S WK</w:t>
            </w:r>
          </w:p>
        </w:tc>
      </w:tr>
      <w:tr w:rsidR="002631E1" w:rsidRPr="009D1B56" w14:paraId="1C4AC223"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3C3335FB" w14:textId="77777777" w:rsidR="002631E1" w:rsidRPr="009D1B56" w:rsidRDefault="002631E1" w:rsidP="002E7C0A">
            <w:pPr>
              <w:shd w:val="clear" w:color="auto" w:fill="FFFFFF" w:themeFill="background1"/>
              <w:rPr>
                <w:color w:val="000000"/>
              </w:rPr>
            </w:pPr>
            <w:r w:rsidRPr="009D1B56">
              <w:t>K_W04</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13AAA059" w14:textId="77777777" w:rsidR="002631E1" w:rsidRPr="009D1B56" w:rsidRDefault="002631E1" w:rsidP="002E7C0A">
            <w:pPr>
              <w:shd w:val="clear" w:color="auto" w:fill="FFFFFF" w:themeFill="background1"/>
            </w:pPr>
            <w:r w:rsidRPr="009D1B56">
              <w:rPr>
                <w:color w:val="000000"/>
              </w:rPr>
              <w:t xml:space="preserve">W zaawansowanym stopniu zna i potrafi zidentyfikować procesy gospodarcze oraz cele finansowe zarządzania organizacją z uwzględnieniem </w:t>
            </w:r>
            <w:r w:rsidRPr="009D1B56">
              <w:t>potrzeb i oczekiwań interesariuszy.</w:t>
            </w:r>
          </w:p>
        </w:tc>
        <w:tc>
          <w:tcPr>
            <w:tcW w:w="749" w:type="pct"/>
            <w:tcBorders>
              <w:top w:val="nil"/>
              <w:left w:val="single" w:sz="4" w:space="0" w:color="auto"/>
              <w:bottom w:val="single" w:sz="4" w:space="0" w:color="auto"/>
              <w:right w:val="single" w:sz="4" w:space="0" w:color="auto"/>
            </w:tcBorders>
          </w:tcPr>
          <w:p w14:paraId="13D638B9" w14:textId="77777777" w:rsidR="002631E1" w:rsidRPr="009D1B56" w:rsidRDefault="002631E1" w:rsidP="002E7C0A">
            <w:pPr>
              <w:shd w:val="clear" w:color="auto" w:fill="FFFFFF" w:themeFill="background1"/>
              <w:rPr>
                <w:color w:val="000000"/>
              </w:rPr>
            </w:pPr>
            <w:r w:rsidRPr="009D1B56">
              <w:t>P6S WG</w:t>
            </w:r>
          </w:p>
        </w:tc>
      </w:tr>
      <w:tr w:rsidR="002631E1" w:rsidRPr="009D1B56" w14:paraId="65A81616"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43F51CFE" w14:textId="77777777" w:rsidR="002631E1" w:rsidRPr="009D1B56" w:rsidRDefault="002631E1" w:rsidP="002E7C0A">
            <w:pPr>
              <w:shd w:val="clear" w:color="auto" w:fill="FFFFFF" w:themeFill="background1"/>
              <w:rPr>
                <w:color w:val="000000"/>
              </w:rPr>
            </w:pPr>
            <w:r w:rsidRPr="009D1B56">
              <w:t>K_W05</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2D662433" w14:textId="77777777" w:rsidR="002631E1" w:rsidRPr="009D1B56" w:rsidRDefault="002631E1" w:rsidP="002E7C0A">
            <w:pPr>
              <w:shd w:val="clear" w:color="auto" w:fill="FFFFFF" w:themeFill="background1"/>
            </w:pPr>
            <w:r w:rsidRPr="009D1B56">
              <w:rPr>
                <w:color w:val="000000"/>
              </w:rPr>
              <w:t xml:space="preserve">Zna i rozumie podstawowe uwarunkowania prawne działalności gospodarczej oraz zasady rozwoju przedsiębiorczości </w:t>
            </w:r>
            <w:r w:rsidRPr="009D1B56">
              <w:t>przede wszystkim w aspekcie finansowym i rachunkowym.</w:t>
            </w:r>
          </w:p>
        </w:tc>
        <w:tc>
          <w:tcPr>
            <w:tcW w:w="749" w:type="pct"/>
            <w:tcBorders>
              <w:top w:val="nil"/>
              <w:left w:val="single" w:sz="4" w:space="0" w:color="auto"/>
              <w:bottom w:val="single" w:sz="4" w:space="0" w:color="auto"/>
              <w:right w:val="single" w:sz="4" w:space="0" w:color="auto"/>
            </w:tcBorders>
          </w:tcPr>
          <w:p w14:paraId="42878FE5" w14:textId="77777777" w:rsidR="002631E1" w:rsidRPr="009D1B56" w:rsidRDefault="002631E1" w:rsidP="002E7C0A">
            <w:pPr>
              <w:shd w:val="clear" w:color="auto" w:fill="FFFFFF" w:themeFill="background1"/>
              <w:rPr>
                <w:color w:val="000000"/>
              </w:rPr>
            </w:pPr>
            <w:r w:rsidRPr="009D1B56">
              <w:t>P6S WK</w:t>
            </w:r>
          </w:p>
        </w:tc>
      </w:tr>
      <w:tr w:rsidR="002631E1" w:rsidRPr="009D1B56" w14:paraId="556C585E"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2BD030BF" w14:textId="77777777" w:rsidR="002631E1" w:rsidRPr="009D1B56" w:rsidRDefault="002631E1" w:rsidP="002E7C0A">
            <w:pPr>
              <w:shd w:val="clear" w:color="auto" w:fill="FFFFFF" w:themeFill="background1"/>
              <w:rPr>
                <w:color w:val="000000"/>
              </w:rPr>
            </w:pPr>
            <w:r w:rsidRPr="009D1B56">
              <w:t>K_W06</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6CEADC56" w14:textId="77777777" w:rsidR="002631E1" w:rsidRPr="009D1B56" w:rsidRDefault="002631E1" w:rsidP="002E7C0A">
            <w:pPr>
              <w:shd w:val="clear" w:color="auto" w:fill="FFFFFF" w:themeFill="background1"/>
            </w:pPr>
            <w:r w:rsidRPr="009D1B56">
              <w:rPr>
                <w:color w:val="000000"/>
              </w:rPr>
              <w:t>Zna i rozumie współzależności między systemami finansowymi a gospodarką realną, w tym uwarunkowania społeczno-ekonomiczne.</w:t>
            </w:r>
          </w:p>
        </w:tc>
        <w:tc>
          <w:tcPr>
            <w:tcW w:w="749" w:type="pct"/>
            <w:tcBorders>
              <w:top w:val="nil"/>
              <w:left w:val="single" w:sz="4" w:space="0" w:color="auto"/>
              <w:bottom w:val="single" w:sz="4" w:space="0" w:color="auto"/>
              <w:right w:val="single" w:sz="4" w:space="0" w:color="auto"/>
            </w:tcBorders>
          </w:tcPr>
          <w:p w14:paraId="0913BDFD" w14:textId="77777777" w:rsidR="002631E1" w:rsidRPr="009D1B56" w:rsidRDefault="002631E1" w:rsidP="002E7C0A">
            <w:pPr>
              <w:shd w:val="clear" w:color="auto" w:fill="FFFFFF" w:themeFill="background1"/>
              <w:rPr>
                <w:color w:val="000000"/>
              </w:rPr>
            </w:pPr>
            <w:r w:rsidRPr="009D1B56">
              <w:t>P6S WK</w:t>
            </w:r>
          </w:p>
        </w:tc>
      </w:tr>
      <w:tr w:rsidR="002631E1" w:rsidRPr="009D1B56" w14:paraId="55797CFB"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2CAF2D5D" w14:textId="77777777" w:rsidR="002631E1" w:rsidRPr="009D1B56" w:rsidRDefault="002631E1" w:rsidP="002E7C0A">
            <w:pPr>
              <w:shd w:val="clear" w:color="auto" w:fill="FFFFFF" w:themeFill="background1"/>
              <w:rPr>
                <w:color w:val="000000"/>
              </w:rPr>
            </w:pPr>
            <w:r w:rsidRPr="009D1B56">
              <w:t>K_W07</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576C2432" w14:textId="77777777" w:rsidR="002631E1" w:rsidRPr="009D1B56" w:rsidRDefault="002631E1" w:rsidP="002E7C0A">
            <w:pPr>
              <w:shd w:val="clear" w:color="auto" w:fill="FFFFFF" w:themeFill="background1"/>
            </w:pPr>
            <w:r w:rsidRPr="009D1B56">
              <w:rPr>
                <w:color w:val="000000"/>
              </w:rPr>
              <w:t>W zaawansowanym stopniu zna funkcję rachunkowości w zarządzaniu organizacją oraz znaczenie jej informatyzacji.</w:t>
            </w:r>
          </w:p>
        </w:tc>
        <w:tc>
          <w:tcPr>
            <w:tcW w:w="749" w:type="pct"/>
            <w:tcBorders>
              <w:top w:val="nil"/>
              <w:left w:val="single" w:sz="4" w:space="0" w:color="auto"/>
              <w:bottom w:val="single" w:sz="4" w:space="0" w:color="auto"/>
              <w:right w:val="single" w:sz="4" w:space="0" w:color="auto"/>
            </w:tcBorders>
          </w:tcPr>
          <w:p w14:paraId="6AB58314" w14:textId="77777777" w:rsidR="002631E1" w:rsidRPr="009D1B56" w:rsidRDefault="002631E1" w:rsidP="002E7C0A">
            <w:pPr>
              <w:shd w:val="clear" w:color="auto" w:fill="FFFFFF" w:themeFill="background1"/>
            </w:pPr>
            <w:r w:rsidRPr="009D1B56">
              <w:t>P6S WG</w:t>
            </w:r>
          </w:p>
          <w:p w14:paraId="50728C34" w14:textId="77777777" w:rsidR="002631E1" w:rsidRPr="009D1B56" w:rsidRDefault="002631E1" w:rsidP="002E7C0A">
            <w:pPr>
              <w:shd w:val="clear" w:color="auto" w:fill="FFFFFF" w:themeFill="background1"/>
              <w:rPr>
                <w:color w:val="000000"/>
              </w:rPr>
            </w:pPr>
          </w:p>
        </w:tc>
      </w:tr>
      <w:tr w:rsidR="002631E1" w:rsidRPr="009D1B56" w14:paraId="0F8264CF"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4F09002A" w14:textId="77777777" w:rsidR="002631E1" w:rsidRPr="009D1B56" w:rsidRDefault="002631E1" w:rsidP="002E7C0A">
            <w:pPr>
              <w:shd w:val="clear" w:color="auto" w:fill="FFFFFF" w:themeFill="background1"/>
              <w:rPr>
                <w:color w:val="000000"/>
              </w:rPr>
            </w:pPr>
            <w:r w:rsidRPr="009D1B56">
              <w:t>K_W08</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27582D1E" w14:textId="77777777" w:rsidR="002631E1" w:rsidRPr="009D1B56" w:rsidRDefault="002631E1" w:rsidP="002E7C0A">
            <w:pPr>
              <w:shd w:val="clear" w:color="auto" w:fill="FFFFFF" w:themeFill="background1"/>
            </w:pPr>
            <w:r w:rsidRPr="009D1B56">
              <w:rPr>
                <w:color w:val="000000"/>
              </w:rPr>
              <w:t xml:space="preserve">W zaawansowanym stopniu zna i rozumie formy </w:t>
            </w:r>
            <w:r w:rsidRPr="009D1B56">
              <w:t>prawno-organizacyjne działalności gospodarczej oraz źródła ich finansowania.</w:t>
            </w:r>
          </w:p>
        </w:tc>
        <w:tc>
          <w:tcPr>
            <w:tcW w:w="749" w:type="pct"/>
            <w:tcBorders>
              <w:top w:val="nil"/>
              <w:left w:val="single" w:sz="4" w:space="0" w:color="auto"/>
              <w:bottom w:val="single" w:sz="4" w:space="0" w:color="auto"/>
              <w:right w:val="single" w:sz="4" w:space="0" w:color="auto"/>
            </w:tcBorders>
          </w:tcPr>
          <w:p w14:paraId="7CC793EA" w14:textId="77777777" w:rsidR="002631E1" w:rsidRPr="009D1B56" w:rsidRDefault="002631E1" w:rsidP="002E7C0A">
            <w:pPr>
              <w:shd w:val="clear" w:color="auto" w:fill="FFFFFF" w:themeFill="background1"/>
              <w:rPr>
                <w:color w:val="000000"/>
              </w:rPr>
            </w:pPr>
            <w:r w:rsidRPr="009D1B56">
              <w:t>P6S WG</w:t>
            </w:r>
          </w:p>
        </w:tc>
      </w:tr>
      <w:tr w:rsidR="002631E1" w:rsidRPr="009D1B56" w14:paraId="34AB4D3C"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0311AB98" w14:textId="77777777" w:rsidR="002631E1" w:rsidRPr="009D1B56" w:rsidRDefault="002631E1" w:rsidP="002E7C0A">
            <w:pPr>
              <w:shd w:val="clear" w:color="auto" w:fill="FFFFFF" w:themeFill="background1"/>
              <w:rPr>
                <w:color w:val="000000"/>
              </w:rPr>
            </w:pPr>
            <w:r w:rsidRPr="009D1B56">
              <w:t>K_W09</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57F0A023" w14:textId="77777777" w:rsidR="002631E1" w:rsidRPr="009D1B56" w:rsidRDefault="002631E1" w:rsidP="002E7C0A">
            <w:pPr>
              <w:shd w:val="clear" w:color="auto" w:fill="FFFFFF" w:themeFill="background1"/>
            </w:pPr>
            <w:r w:rsidRPr="009D1B56">
              <w:rPr>
                <w:color w:val="000000"/>
              </w:rPr>
              <w:t>W zaawansowanym stopniu zna i rozumie zasady planowania inwestycji, w tym budżetowania i badania opłacalności w kontekście zrównoważonego rozwoju.</w:t>
            </w:r>
          </w:p>
        </w:tc>
        <w:tc>
          <w:tcPr>
            <w:tcW w:w="749" w:type="pct"/>
            <w:tcBorders>
              <w:top w:val="nil"/>
              <w:left w:val="single" w:sz="4" w:space="0" w:color="auto"/>
              <w:bottom w:val="single" w:sz="4" w:space="0" w:color="auto"/>
              <w:right w:val="single" w:sz="4" w:space="0" w:color="auto"/>
            </w:tcBorders>
          </w:tcPr>
          <w:p w14:paraId="453C4837" w14:textId="77777777" w:rsidR="002631E1" w:rsidRPr="009D1B56" w:rsidRDefault="002631E1" w:rsidP="002E7C0A">
            <w:pPr>
              <w:shd w:val="clear" w:color="auto" w:fill="FFFFFF" w:themeFill="background1"/>
              <w:rPr>
                <w:color w:val="000000"/>
              </w:rPr>
            </w:pPr>
            <w:r w:rsidRPr="009D1B56">
              <w:t>P6S WG</w:t>
            </w:r>
          </w:p>
        </w:tc>
      </w:tr>
      <w:tr w:rsidR="002631E1" w:rsidRPr="009D1B56" w14:paraId="3503EA8B"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7151BD2F" w14:textId="77777777" w:rsidR="002631E1" w:rsidRPr="009D1B56" w:rsidRDefault="002631E1" w:rsidP="002E7C0A">
            <w:pPr>
              <w:shd w:val="clear" w:color="auto" w:fill="FFFFFF" w:themeFill="background1"/>
            </w:pPr>
            <w:r w:rsidRPr="009D1B56">
              <w:t>K_W10</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67D39EFF" w14:textId="77777777" w:rsidR="002631E1" w:rsidRPr="009D1B56" w:rsidRDefault="002631E1" w:rsidP="002E7C0A">
            <w:pPr>
              <w:shd w:val="clear" w:color="auto" w:fill="FFFFFF" w:themeFill="background1"/>
              <w:rPr>
                <w:color w:val="EE0000"/>
              </w:rPr>
            </w:pPr>
            <w:r w:rsidRPr="009D1B56">
              <w:t xml:space="preserve">W zaawansowanym stopniu zna i rozumie strategie zarządzania finansami organizacji oraz ich zastosowanie w </w:t>
            </w:r>
            <w:r w:rsidRPr="009D1B56">
              <w:lastRenderedPageBreak/>
              <w:t>podejmowaniu decyzji w różnych obszarach działalności gospodarczej.</w:t>
            </w:r>
          </w:p>
        </w:tc>
        <w:tc>
          <w:tcPr>
            <w:tcW w:w="749" w:type="pct"/>
            <w:tcBorders>
              <w:top w:val="nil"/>
              <w:left w:val="single" w:sz="4" w:space="0" w:color="auto"/>
              <w:bottom w:val="single" w:sz="4" w:space="0" w:color="auto"/>
              <w:right w:val="single" w:sz="4" w:space="0" w:color="auto"/>
            </w:tcBorders>
          </w:tcPr>
          <w:p w14:paraId="3C877E45" w14:textId="77777777" w:rsidR="002631E1" w:rsidRPr="009D1B56" w:rsidRDefault="002631E1" w:rsidP="002E7C0A">
            <w:pPr>
              <w:shd w:val="clear" w:color="auto" w:fill="FFFFFF" w:themeFill="background1"/>
              <w:rPr>
                <w:color w:val="000000"/>
              </w:rPr>
            </w:pPr>
            <w:r w:rsidRPr="009D1B56">
              <w:lastRenderedPageBreak/>
              <w:t>P6S WG</w:t>
            </w:r>
          </w:p>
        </w:tc>
      </w:tr>
      <w:tr w:rsidR="002631E1" w:rsidRPr="009D1B56" w14:paraId="6B20CA39"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0EF07113" w14:textId="77777777" w:rsidR="002631E1" w:rsidRPr="009D1B56" w:rsidRDefault="002631E1" w:rsidP="002E7C0A">
            <w:pPr>
              <w:shd w:val="clear" w:color="auto" w:fill="FFFFFF" w:themeFill="background1"/>
              <w:rPr>
                <w:color w:val="000000"/>
              </w:rPr>
            </w:pPr>
            <w:r w:rsidRPr="009D1B56">
              <w:t>K_W11</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392E9CAD" w14:textId="77777777" w:rsidR="002631E1" w:rsidRPr="009D1B56" w:rsidRDefault="002631E1" w:rsidP="002E7C0A">
            <w:pPr>
              <w:shd w:val="clear" w:color="auto" w:fill="FFFFFF" w:themeFill="background1"/>
            </w:pPr>
            <w:r w:rsidRPr="009D1B56">
              <w:rPr>
                <w:color w:val="000000"/>
              </w:rPr>
              <w:t>W zaawansowanym stopniu zna i rozumie metody analizy zjawisk gospodarczych, budowy modeli oraz metod badań ekonomicznych.</w:t>
            </w:r>
          </w:p>
        </w:tc>
        <w:tc>
          <w:tcPr>
            <w:tcW w:w="749" w:type="pct"/>
            <w:tcBorders>
              <w:top w:val="nil"/>
              <w:left w:val="single" w:sz="4" w:space="0" w:color="auto"/>
              <w:bottom w:val="single" w:sz="4" w:space="0" w:color="auto"/>
              <w:right w:val="single" w:sz="4" w:space="0" w:color="auto"/>
            </w:tcBorders>
          </w:tcPr>
          <w:p w14:paraId="4C3D6A38" w14:textId="77777777" w:rsidR="002631E1" w:rsidRPr="009D1B56" w:rsidRDefault="002631E1" w:rsidP="002E7C0A">
            <w:pPr>
              <w:shd w:val="clear" w:color="auto" w:fill="FFFFFF" w:themeFill="background1"/>
              <w:rPr>
                <w:color w:val="000000"/>
              </w:rPr>
            </w:pPr>
            <w:r w:rsidRPr="009D1B56">
              <w:t>P6S WG</w:t>
            </w:r>
          </w:p>
        </w:tc>
      </w:tr>
      <w:tr w:rsidR="002631E1" w:rsidRPr="009D1B56" w14:paraId="0C4969FC"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275A9220" w14:textId="77777777" w:rsidR="002631E1" w:rsidRPr="009D1B56" w:rsidRDefault="002631E1" w:rsidP="002E7C0A">
            <w:pPr>
              <w:shd w:val="clear" w:color="auto" w:fill="FFFFFF" w:themeFill="background1"/>
              <w:rPr>
                <w:color w:val="000000"/>
              </w:rPr>
            </w:pPr>
            <w:r w:rsidRPr="009D1B56">
              <w:t>K_W12</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58A4AFB0" w14:textId="77777777" w:rsidR="002631E1" w:rsidRPr="009D1B56" w:rsidRDefault="002631E1" w:rsidP="002E7C0A">
            <w:pPr>
              <w:shd w:val="clear" w:color="auto" w:fill="FFFFFF" w:themeFill="background1"/>
            </w:pPr>
            <w:r w:rsidRPr="009D1B56">
              <w:rPr>
                <w:color w:val="000000"/>
              </w:rPr>
              <w:t>W zaawansowanym stopniu zna i rozumie zasady rachunkowości i sprawozdawczości finansowej oraz ich wykorzystanie w zarządzaniu.</w:t>
            </w:r>
          </w:p>
        </w:tc>
        <w:tc>
          <w:tcPr>
            <w:tcW w:w="749" w:type="pct"/>
            <w:tcBorders>
              <w:top w:val="nil"/>
              <w:left w:val="single" w:sz="4" w:space="0" w:color="auto"/>
              <w:bottom w:val="single" w:sz="4" w:space="0" w:color="auto"/>
              <w:right w:val="single" w:sz="4" w:space="0" w:color="auto"/>
            </w:tcBorders>
          </w:tcPr>
          <w:p w14:paraId="40F4D984" w14:textId="77777777" w:rsidR="002631E1" w:rsidRPr="009D1B56" w:rsidRDefault="002631E1" w:rsidP="002E7C0A">
            <w:pPr>
              <w:shd w:val="clear" w:color="auto" w:fill="FFFFFF" w:themeFill="background1"/>
              <w:rPr>
                <w:color w:val="000000"/>
              </w:rPr>
            </w:pPr>
            <w:r w:rsidRPr="009D1B56">
              <w:t>P6S WG</w:t>
            </w:r>
          </w:p>
        </w:tc>
      </w:tr>
      <w:tr w:rsidR="002631E1" w:rsidRPr="009D1B56" w14:paraId="79D425B7"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27A2F5F5" w14:textId="77777777" w:rsidR="002631E1" w:rsidRPr="009D1B56" w:rsidRDefault="002631E1" w:rsidP="002E7C0A">
            <w:pPr>
              <w:shd w:val="clear" w:color="auto" w:fill="FFFFFF" w:themeFill="background1"/>
            </w:pPr>
            <w:r w:rsidRPr="009D1B56">
              <w:t>K_W13</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31C2930B" w14:textId="77777777" w:rsidR="002631E1" w:rsidRPr="009D1B56" w:rsidRDefault="002631E1" w:rsidP="002E7C0A">
            <w:pPr>
              <w:shd w:val="clear" w:color="auto" w:fill="FFFFFF" w:themeFill="background1"/>
              <w:rPr>
                <w:color w:val="EE0000"/>
              </w:rPr>
            </w:pPr>
            <w:r w:rsidRPr="009D1B56">
              <w:t>W zaawansowanym stopniu zna i rozumie zasady opodatkowania, ewidencjonowania zdarzeń gospodarczych oraz rozliczeń transakcji krajowych i międzynarodowych.</w:t>
            </w:r>
          </w:p>
        </w:tc>
        <w:tc>
          <w:tcPr>
            <w:tcW w:w="749" w:type="pct"/>
            <w:tcBorders>
              <w:top w:val="nil"/>
              <w:left w:val="single" w:sz="4" w:space="0" w:color="auto"/>
              <w:bottom w:val="single" w:sz="4" w:space="0" w:color="auto"/>
              <w:right w:val="single" w:sz="4" w:space="0" w:color="auto"/>
            </w:tcBorders>
          </w:tcPr>
          <w:p w14:paraId="108FDB13" w14:textId="77777777" w:rsidR="002631E1" w:rsidRPr="009D1B56" w:rsidRDefault="002631E1" w:rsidP="002E7C0A">
            <w:pPr>
              <w:shd w:val="clear" w:color="auto" w:fill="FFFFFF" w:themeFill="background1"/>
              <w:rPr>
                <w:color w:val="000000"/>
              </w:rPr>
            </w:pPr>
            <w:r w:rsidRPr="009D1B56">
              <w:t>P6S WG</w:t>
            </w:r>
          </w:p>
        </w:tc>
      </w:tr>
      <w:tr w:rsidR="002631E1" w:rsidRPr="009D1B56" w14:paraId="2EE29AE5"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59E8BDF2" w14:textId="77777777" w:rsidR="002631E1" w:rsidRPr="009D1B56" w:rsidRDefault="002631E1" w:rsidP="002E7C0A">
            <w:pPr>
              <w:shd w:val="clear" w:color="auto" w:fill="FFFFFF" w:themeFill="background1"/>
              <w:rPr>
                <w:color w:val="000000"/>
              </w:rPr>
            </w:pPr>
            <w:r w:rsidRPr="009D1B56">
              <w:t>K_W14</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50CBC87A" w14:textId="77777777" w:rsidR="002631E1" w:rsidRPr="009D1B56" w:rsidRDefault="002631E1" w:rsidP="002E7C0A">
            <w:pPr>
              <w:shd w:val="clear" w:color="auto" w:fill="FFFFFF" w:themeFill="background1"/>
            </w:pPr>
            <w:r w:rsidRPr="009D1B56">
              <w:rPr>
                <w:color w:val="000000"/>
              </w:rPr>
              <w:t>W zaawansowanym stopniu zna i rozumie zasady analizy finansowej oraz standardy rachunkowości i przygotowania informacji ekonomicznej.</w:t>
            </w:r>
          </w:p>
        </w:tc>
        <w:tc>
          <w:tcPr>
            <w:tcW w:w="749" w:type="pct"/>
            <w:tcBorders>
              <w:top w:val="nil"/>
              <w:left w:val="single" w:sz="4" w:space="0" w:color="auto"/>
              <w:bottom w:val="single" w:sz="4" w:space="0" w:color="auto"/>
              <w:right w:val="single" w:sz="4" w:space="0" w:color="auto"/>
            </w:tcBorders>
          </w:tcPr>
          <w:p w14:paraId="34D6C8D0" w14:textId="77777777" w:rsidR="002631E1" w:rsidRPr="009D1B56" w:rsidRDefault="002631E1" w:rsidP="002E7C0A">
            <w:pPr>
              <w:shd w:val="clear" w:color="auto" w:fill="FFFFFF" w:themeFill="background1"/>
              <w:rPr>
                <w:color w:val="000000"/>
              </w:rPr>
            </w:pPr>
            <w:r w:rsidRPr="009D1B56">
              <w:t>P6S WG</w:t>
            </w:r>
          </w:p>
        </w:tc>
      </w:tr>
      <w:tr w:rsidR="002631E1" w:rsidRPr="009D1B56" w14:paraId="64E87357"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7CBC92BF" w14:textId="77777777" w:rsidR="002631E1" w:rsidRPr="009D1B56" w:rsidRDefault="002631E1" w:rsidP="002E7C0A">
            <w:pPr>
              <w:shd w:val="clear" w:color="auto" w:fill="FFFFFF" w:themeFill="background1"/>
            </w:pPr>
            <w:r w:rsidRPr="009D1B56">
              <w:t>K_W15</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6956B487" w14:textId="77777777" w:rsidR="002631E1" w:rsidRPr="009D1B56" w:rsidRDefault="002631E1" w:rsidP="002E7C0A">
            <w:pPr>
              <w:shd w:val="clear" w:color="auto" w:fill="FFFFFF" w:themeFill="background1"/>
              <w:rPr>
                <w:color w:val="EE0000"/>
              </w:rPr>
            </w:pPr>
            <w:r w:rsidRPr="009D1B56">
              <w:t xml:space="preserve">Zna i rozumie podstawowe pojęcia i zasady ochrony własności przemysłowej i prawa autorskiego oraz ich znaczenie w zarządzaniu finansami. </w:t>
            </w:r>
          </w:p>
        </w:tc>
        <w:tc>
          <w:tcPr>
            <w:tcW w:w="749" w:type="pct"/>
            <w:tcBorders>
              <w:top w:val="nil"/>
              <w:left w:val="single" w:sz="4" w:space="0" w:color="auto"/>
              <w:bottom w:val="single" w:sz="4" w:space="0" w:color="auto"/>
              <w:right w:val="single" w:sz="4" w:space="0" w:color="auto"/>
            </w:tcBorders>
          </w:tcPr>
          <w:p w14:paraId="3E5884B9" w14:textId="77777777" w:rsidR="002631E1" w:rsidRPr="009D1B56" w:rsidRDefault="002631E1" w:rsidP="002E7C0A">
            <w:pPr>
              <w:shd w:val="clear" w:color="auto" w:fill="FFFFFF" w:themeFill="background1"/>
            </w:pPr>
            <w:r w:rsidRPr="009D1B56">
              <w:t>P6S WK</w:t>
            </w:r>
          </w:p>
        </w:tc>
      </w:tr>
      <w:tr w:rsidR="002631E1" w:rsidRPr="009D1B56" w14:paraId="00E9EEAB"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6FB7A80C" w14:textId="77777777" w:rsidR="002631E1" w:rsidRPr="009D1B56" w:rsidRDefault="002631E1" w:rsidP="002E7C0A">
            <w:pPr>
              <w:shd w:val="clear" w:color="auto" w:fill="FFFFFF" w:themeFill="background1"/>
            </w:pPr>
            <w:r w:rsidRPr="009D1B56">
              <w:t>K_W16</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73B6D981" w14:textId="77777777" w:rsidR="002631E1" w:rsidRPr="009D1B56" w:rsidRDefault="002631E1" w:rsidP="002E7C0A">
            <w:pPr>
              <w:shd w:val="clear" w:color="auto" w:fill="FFFFFF" w:themeFill="background1"/>
            </w:pPr>
            <w:r w:rsidRPr="009D1B56">
              <w:t>Zna i rozumie podstawowe zasady tworzenia i rozwijania przedsięwzięć gospodarczych opartych na wiedzy finansowej, w tym uwarunkowania prawne, rachunkowe, ekonomiczne i organizacyjne.</w:t>
            </w:r>
          </w:p>
        </w:tc>
        <w:tc>
          <w:tcPr>
            <w:tcW w:w="749" w:type="pct"/>
            <w:tcBorders>
              <w:top w:val="nil"/>
              <w:left w:val="single" w:sz="4" w:space="0" w:color="auto"/>
              <w:bottom w:val="single" w:sz="4" w:space="0" w:color="auto"/>
              <w:right w:val="single" w:sz="4" w:space="0" w:color="auto"/>
            </w:tcBorders>
          </w:tcPr>
          <w:p w14:paraId="48C32186" w14:textId="77777777" w:rsidR="002631E1" w:rsidRPr="009D1B56" w:rsidRDefault="002631E1" w:rsidP="002E7C0A">
            <w:pPr>
              <w:shd w:val="clear" w:color="auto" w:fill="FFFFFF" w:themeFill="background1"/>
              <w:rPr>
                <w:color w:val="000000"/>
              </w:rPr>
            </w:pPr>
            <w:r w:rsidRPr="009D1B56">
              <w:t>P6S WK</w:t>
            </w:r>
          </w:p>
        </w:tc>
      </w:tr>
      <w:tr w:rsidR="002631E1" w:rsidRPr="009D1B56" w14:paraId="58462388"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292808B6" w14:textId="77777777" w:rsidR="002631E1" w:rsidRPr="009D1B56" w:rsidRDefault="002631E1" w:rsidP="002E7C0A">
            <w:pPr>
              <w:shd w:val="clear" w:color="auto" w:fill="FFFFFF" w:themeFill="background1"/>
            </w:pPr>
            <w:r w:rsidRPr="009D1B56">
              <w:t>K_W17</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7FE2F136" w14:textId="77777777" w:rsidR="002631E1" w:rsidRPr="009D1B56" w:rsidRDefault="002631E1" w:rsidP="002E7C0A">
            <w:pPr>
              <w:shd w:val="clear" w:color="auto" w:fill="FFFFFF" w:themeFill="background1"/>
            </w:pPr>
            <w:r w:rsidRPr="009D1B56">
              <w:t>Zna i rozumie zachowania ludzi jako twórców struktur ekonomicznych i uczestników procesów gospodarczych, w tym ich wpływ na decyzje finansowe i funkcjonowanie przedsiębiorstw i instytucji.</w:t>
            </w:r>
          </w:p>
        </w:tc>
        <w:tc>
          <w:tcPr>
            <w:tcW w:w="749" w:type="pct"/>
            <w:tcBorders>
              <w:top w:val="nil"/>
              <w:left w:val="single" w:sz="4" w:space="0" w:color="auto"/>
              <w:bottom w:val="single" w:sz="4" w:space="0" w:color="auto"/>
              <w:right w:val="single" w:sz="4" w:space="0" w:color="auto"/>
            </w:tcBorders>
          </w:tcPr>
          <w:p w14:paraId="404CAAED" w14:textId="77777777" w:rsidR="002631E1" w:rsidRPr="009D1B56" w:rsidRDefault="002631E1" w:rsidP="002E7C0A">
            <w:pPr>
              <w:shd w:val="clear" w:color="auto" w:fill="FFFFFF" w:themeFill="background1"/>
              <w:rPr>
                <w:color w:val="000000"/>
              </w:rPr>
            </w:pPr>
            <w:r w:rsidRPr="009D1B56">
              <w:t>P6S WK</w:t>
            </w:r>
          </w:p>
        </w:tc>
      </w:tr>
      <w:tr w:rsidR="002631E1" w:rsidRPr="009D1B56" w14:paraId="4E0851B3"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1BBBAB11" w14:textId="77777777" w:rsidR="002631E1" w:rsidRPr="009D1B56" w:rsidRDefault="002631E1" w:rsidP="002E7C0A">
            <w:pPr>
              <w:shd w:val="clear" w:color="auto" w:fill="FFFFFF" w:themeFill="background1"/>
            </w:pPr>
            <w:r w:rsidRPr="009D1B56">
              <w:t>K_W18</w:t>
            </w:r>
          </w:p>
        </w:tc>
        <w:tc>
          <w:tcPr>
            <w:tcW w:w="3389" w:type="pct"/>
            <w:tcBorders>
              <w:top w:val="nil"/>
              <w:left w:val="single" w:sz="4" w:space="0" w:color="auto"/>
              <w:bottom w:val="single" w:sz="4" w:space="0" w:color="auto"/>
              <w:right w:val="single" w:sz="4" w:space="0" w:color="auto"/>
            </w:tcBorders>
            <w:vAlign w:val="center"/>
          </w:tcPr>
          <w:p w14:paraId="099E6506" w14:textId="77777777" w:rsidR="002631E1" w:rsidRPr="009D1B56" w:rsidRDefault="002631E1" w:rsidP="002E7C0A">
            <w:pPr>
              <w:shd w:val="clear" w:color="auto" w:fill="FFFFFF" w:themeFill="background1"/>
            </w:pPr>
            <w:r w:rsidRPr="009D1B56">
              <w:t>W zaawansowanym stopniu zna i rozumie finansowe aspekty systemów wynagradzania oraz ich wpływ na efektywność i koszty funkcjonowania organizacji.</w:t>
            </w:r>
          </w:p>
        </w:tc>
        <w:tc>
          <w:tcPr>
            <w:tcW w:w="749" w:type="pct"/>
            <w:tcBorders>
              <w:top w:val="nil"/>
              <w:left w:val="single" w:sz="4" w:space="0" w:color="auto"/>
              <w:bottom w:val="single" w:sz="4" w:space="0" w:color="auto"/>
              <w:right w:val="single" w:sz="4" w:space="0" w:color="auto"/>
            </w:tcBorders>
          </w:tcPr>
          <w:p w14:paraId="1C965359" w14:textId="77777777" w:rsidR="002631E1" w:rsidRPr="009D1B56" w:rsidRDefault="002631E1" w:rsidP="002E7C0A">
            <w:pPr>
              <w:shd w:val="clear" w:color="auto" w:fill="FFFFFF" w:themeFill="background1"/>
            </w:pPr>
            <w:r w:rsidRPr="009D1B56">
              <w:t>P6S WG</w:t>
            </w:r>
          </w:p>
        </w:tc>
      </w:tr>
      <w:tr w:rsidR="002631E1" w:rsidRPr="009D1B56" w14:paraId="01D7E493"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367C4867" w14:textId="77777777" w:rsidR="002631E1" w:rsidRPr="009D1B56" w:rsidRDefault="002631E1" w:rsidP="002E7C0A">
            <w:pPr>
              <w:shd w:val="clear" w:color="auto" w:fill="FFFFFF" w:themeFill="background1"/>
            </w:pPr>
            <w:r w:rsidRPr="009D1B56">
              <w:t>K_W19</w:t>
            </w:r>
          </w:p>
        </w:tc>
        <w:tc>
          <w:tcPr>
            <w:tcW w:w="3389" w:type="pct"/>
            <w:tcBorders>
              <w:top w:val="nil"/>
              <w:left w:val="single" w:sz="4" w:space="0" w:color="auto"/>
              <w:bottom w:val="single" w:sz="4" w:space="0" w:color="auto"/>
              <w:right w:val="single" w:sz="4" w:space="0" w:color="auto"/>
            </w:tcBorders>
            <w:vAlign w:val="center"/>
          </w:tcPr>
          <w:p w14:paraId="58F270A8" w14:textId="77777777" w:rsidR="002631E1" w:rsidRPr="009D1B56" w:rsidRDefault="002631E1" w:rsidP="002E7C0A">
            <w:pPr>
              <w:shd w:val="clear" w:color="auto" w:fill="FFFFFF" w:themeFill="background1"/>
            </w:pPr>
            <w:r w:rsidRPr="009D1B56">
              <w:t>Zna i rozumie narzędzia informatyczne wspierające zarządzanie finansami w organizacji oraz zna podstawy sztucznej inteligencji i ograniczenia jej zastosowania w działalności gospodarczej.</w:t>
            </w:r>
          </w:p>
        </w:tc>
        <w:tc>
          <w:tcPr>
            <w:tcW w:w="749" w:type="pct"/>
            <w:tcBorders>
              <w:top w:val="nil"/>
              <w:left w:val="single" w:sz="4" w:space="0" w:color="auto"/>
              <w:bottom w:val="single" w:sz="4" w:space="0" w:color="auto"/>
              <w:right w:val="single" w:sz="4" w:space="0" w:color="auto"/>
            </w:tcBorders>
          </w:tcPr>
          <w:p w14:paraId="67D8C3AE" w14:textId="77777777" w:rsidR="002631E1" w:rsidRPr="009D1B56" w:rsidRDefault="002631E1" w:rsidP="002E7C0A">
            <w:pPr>
              <w:shd w:val="clear" w:color="auto" w:fill="FFFFFF" w:themeFill="background1"/>
            </w:pPr>
            <w:r w:rsidRPr="009D1B56">
              <w:t>P6S WK</w:t>
            </w:r>
          </w:p>
        </w:tc>
      </w:tr>
      <w:tr w:rsidR="002631E1" w:rsidRPr="009D1B56" w14:paraId="0FBA6ADF"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0E0D98A2" w14:textId="77777777" w:rsidR="002631E1" w:rsidRPr="009D1B56" w:rsidRDefault="002631E1" w:rsidP="002E7C0A">
            <w:pPr>
              <w:shd w:val="clear" w:color="auto" w:fill="FFFFFF" w:themeFill="background1"/>
            </w:pPr>
            <w:r w:rsidRPr="009D1B56">
              <w:t>K_W20</w:t>
            </w:r>
          </w:p>
        </w:tc>
        <w:tc>
          <w:tcPr>
            <w:tcW w:w="3389" w:type="pct"/>
            <w:tcBorders>
              <w:top w:val="nil"/>
              <w:left w:val="single" w:sz="4" w:space="0" w:color="auto"/>
              <w:bottom w:val="single" w:sz="4" w:space="0" w:color="auto"/>
              <w:right w:val="single" w:sz="4" w:space="0" w:color="auto"/>
            </w:tcBorders>
            <w:vAlign w:val="center"/>
          </w:tcPr>
          <w:p w14:paraId="3AA546DC" w14:textId="77777777" w:rsidR="002631E1" w:rsidRPr="009D1B56" w:rsidRDefault="002631E1" w:rsidP="002E7C0A">
            <w:pPr>
              <w:shd w:val="clear" w:color="auto" w:fill="FFFFFF" w:themeFill="background1"/>
            </w:pPr>
            <w:r w:rsidRPr="009D1B56">
              <w:t>Zna i rozumie uwarunkowania etyczne, kulturowe i społeczne działalności gospodarczej oraz ich znaczenie dla decyzji finansowych i funkcjonowania organizacji.</w:t>
            </w:r>
          </w:p>
        </w:tc>
        <w:tc>
          <w:tcPr>
            <w:tcW w:w="749" w:type="pct"/>
            <w:tcBorders>
              <w:top w:val="nil"/>
              <w:left w:val="single" w:sz="4" w:space="0" w:color="auto"/>
              <w:bottom w:val="single" w:sz="4" w:space="0" w:color="auto"/>
              <w:right w:val="single" w:sz="4" w:space="0" w:color="auto"/>
            </w:tcBorders>
          </w:tcPr>
          <w:p w14:paraId="719C2EC0" w14:textId="77777777" w:rsidR="002631E1" w:rsidRPr="009D1B56" w:rsidRDefault="002631E1" w:rsidP="002E7C0A">
            <w:pPr>
              <w:shd w:val="clear" w:color="auto" w:fill="FFFFFF" w:themeFill="background1"/>
            </w:pPr>
            <w:r w:rsidRPr="009D1B56">
              <w:t>P6S WK</w:t>
            </w:r>
          </w:p>
        </w:tc>
      </w:tr>
      <w:tr w:rsidR="002631E1" w:rsidRPr="009D1B56" w14:paraId="4455CC56" w14:textId="77777777" w:rsidTr="002631E1">
        <w:trPr>
          <w:cantSplit/>
          <w:trHeight w:val="1864"/>
        </w:trPr>
        <w:tc>
          <w:tcPr>
            <w:tcW w:w="862" w:type="pct"/>
            <w:tcBorders>
              <w:top w:val="single" w:sz="4" w:space="0" w:color="auto"/>
              <w:left w:val="single" w:sz="4" w:space="0" w:color="auto"/>
              <w:bottom w:val="single" w:sz="4" w:space="0" w:color="auto"/>
              <w:right w:val="single" w:sz="4" w:space="0" w:color="auto"/>
            </w:tcBorders>
          </w:tcPr>
          <w:p w14:paraId="496CC493" w14:textId="77777777" w:rsidR="002631E1" w:rsidRPr="009D1B56" w:rsidRDefault="002631E1" w:rsidP="002E7C0A">
            <w:pPr>
              <w:shd w:val="clear" w:color="auto" w:fill="FFFFFF" w:themeFill="background1"/>
            </w:pPr>
            <w:r w:rsidRPr="009D1B56">
              <w:t>K_W21</w:t>
            </w:r>
          </w:p>
        </w:tc>
        <w:tc>
          <w:tcPr>
            <w:tcW w:w="3389" w:type="pct"/>
            <w:tcBorders>
              <w:top w:val="nil"/>
              <w:left w:val="single" w:sz="4" w:space="0" w:color="auto"/>
              <w:bottom w:val="single" w:sz="4" w:space="0" w:color="auto"/>
              <w:right w:val="single" w:sz="4" w:space="0" w:color="auto"/>
            </w:tcBorders>
            <w:vAlign w:val="center"/>
          </w:tcPr>
          <w:p w14:paraId="6CBE0BDF" w14:textId="16143BB6" w:rsidR="002631E1" w:rsidRPr="009D1B56" w:rsidRDefault="002631E1" w:rsidP="002E7C0A">
            <w:pPr>
              <w:shd w:val="clear" w:color="auto" w:fill="FFFFFF" w:themeFill="background1"/>
            </w:pPr>
            <w:r w:rsidRPr="009D1B56">
              <w:t>W zaawansowanym stopniu zna i rozumie specjalistyczne słownictwo, struktury językowe oraz formy komunikacji zawodowej w języku angielskim/niemieckim, wykorzystywane w obszarze finansów, rachunkowości i gospodarki oraz zna specyfikę kulturową i gospodarczą obszaru niemiecko/angielskojęzycznego, istotną dla działalności finansowej i rachunkowej.</w:t>
            </w:r>
          </w:p>
        </w:tc>
        <w:tc>
          <w:tcPr>
            <w:tcW w:w="749" w:type="pct"/>
            <w:tcBorders>
              <w:top w:val="nil"/>
              <w:left w:val="single" w:sz="4" w:space="0" w:color="auto"/>
              <w:bottom w:val="single" w:sz="4" w:space="0" w:color="auto"/>
              <w:right w:val="single" w:sz="4" w:space="0" w:color="auto"/>
            </w:tcBorders>
          </w:tcPr>
          <w:p w14:paraId="51DA6D5C" w14:textId="77777777" w:rsidR="002631E1" w:rsidRPr="009D1B56" w:rsidRDefault="002631E1" w:rsidP="002E7C0A">
            <w:pPr>
              <w:shd w:val="clear" w:color="auto" w:fill="FFFFFF" w:themeFill="background1"/>
            </w:pPr>
            <w:r w:rsidRPr="009D1B56">
              <w:t>P6S WG</w:t>
            </w:r>
          </w:p>
          <w:p w14:paraId="43A24C4C" w14:textId="77777777" w:rsidR="002631E1" w:rsidRPr="009D1B56" w:rsidRDefault="002631E1" w:rsidP="002E7C0A">
            <w:pPr>
              <w:shd w:val="clear" w:color="auto" w:fill="FFFFFF" w:themeFill="background1"/>
            </w:pPr>
          </w:p>
        </w:tc>
      </w:tr>
      <w:tr w:rsidR="002631E1" w:rsidRPr="009D1B56" w14:paraId="6D4A64BA" w14:textId="77777777" w:rsidTr="002631E1">
        <w:trPr>
          <w:cantSplit/>
          <w:trHeight w:val="264"/>
        </w:trPr>
        <w:tc>
          <w:tcPr>
            <w:tcW w:w="5000" w:type="pct"/>
            <w:gridSpan w:val="3"/>
            <w:tcBorders>
              <w:top w:val="single" w:sz="4" w:space="0" w:color="auto"/>
              <w:left w:val="single" w:sz="4" w:space="0" w:color="auto"/>
              <w:bottom w:val="single" w:sz="4" w:space="0" w:color="auto"/>
              <w:right w:val="single" w:sz="4" w:space="0" w:color="auto"/>
            </w:tcBorders>
          </w:tcPr>
          <w:p w14:paraId="71D757A6" w14:textId="33D36260" w:rsidR="002631E1" w:rsidRPr="009D1B56" w:rsidRDefault="002631E1" w:rsidP="002631E1">
            <w:pPr>
              <w:shd w:val="clear" w:color="auto" w:fill="FFFFFF" w:themeFill="background1"/>
              <w:jc w:val="center"/>
              <w:rPr>
                <w:color w:val="000000"/>
              </w:rPr>
            </w:pPr>
            <w:r w:rsidRPr="009D1B56">
              <w:rPr>
                <w:color w:val="000000"/>
              </w:rPr>
              <w:t xml:space="preserve">Umiejętności </w:t>
            </w:r>
          </w:p>
        </w:tc>
      </w:tr>
      <w:tr w:rsidR="002631E1" w:rsidRPr="009D1B56" w14:paraId="0904E09D" w14:textId="77777777" w:rsidTr="002631E1">
        <w:trPr>
          <w:cantSplit/>
          <w:trHeight w:val="264"/>
        </w:trPr>
        <w:tc>
          <w:tcPr>
            <w:tcW w:w="862" w:type="pct"/>
            <w:tcBorders>
              <w:top w:val="single" w:sz="4" w:space="0" w:color="auto"/>
              <w:left w:val="single" w:sz="4" w:space="0" w:color="auto"/>
              <w:bottom w:val="single" w:sz="4" w:space="0" w:color="auto"/>
              <w:right w:val="single" w:sz="4" w:space="0" w:color="auto"/>
            </w:tcBorders>
          </w:tcPr>
          <w:p w14:paraId="22645340" w14:textId="77777777" w:rsidR="002631E1" w:rsidRPr="009D1B56" w:rsidRDefault="002631E1" w:rsidP="002E7C0A">
            <w:pPr>
              <w:shd w:val="clear" w:color="auto" w:fill="FFFFFF" w:themeFill="background1"/>
              <w:rPr>
                <w:color w:val="000000"/>
              </w:rPr>
            </w:pPr>
            <w:bookmarkStart w:id="36" w:name="_Hlk204255496"/>
            <w:r w:rsidRPr="009D1B56">
              <w:t>K_U01</w:t>
            </w:r>
          </w:p>
        </w:tc>
        <w:tc>
          <w:tcPr>
            <w:tcW w:w="3389" w:type="pct"/>
            <w:tcBorders>
              <w:top w:val="single" w:sz="4" w:space="0" w:color="auto"/>
              <w:left w:val="single" w:sz="4" w:space="0" w:color="auto"/>
              <w:bottom w:val="single" w:sz="4" w:space="0" w:color="auto"/>
              <w:right w:val="single" w:sz="4" w:space="0" w:color="auto"/>
            </w:tcBorders>
            <w:shd w:val="clear" w:color="000000" w:fill="C1F0C8"/>
            <w:vAlign w:val="center"/>
          </w:tcPr>
          <w:p w14:paraId="7DDA873A" w14:textId="77777777" w:rsidR="002631E1" w:rsidRPr="009D1B56" w:rsidRDefault="002631E1" w:rsidP="002E7C0A">
            <w:pPr>
              <w:shd w:val="clear" w:color="auto" w:fill="FFFFFF" w:themeFill="background1"/>
            </w:pPr>
            <w:r w:rsidRPr="009D1B56">
              <w:rPr>
                <w:color w:val="000000"/>
              </w:rPr>
              <w:t>Potrafi inicjować działalność gospodarczą, dobierać odpowiednią formę organizacyjno-prawną oraz formę ewidencji zdarzeń gospodarczych, wykorzystując posiadaną wiedzę w warunkach nie w pełni przewidywalnych.</w:t>
            </w:r>
          </w:p>
        </w:tc>
        <w:tc>
          <w:tcPr>
            <w:tcW w:w="749" w:type="pct"/>
            <w:tcBorders>
              <w:top w:val="single" w:sz="4" w:space="0" w:color="auto"/>
              <w:left w:val="single" w:sz="4" w:space="0" w:color="auto"/>
              <w:bottom w:val="single" w:sz="4" w:space="0" w:color="auto"/>
              <w:right w:val="single" w:sz="4" w:space="0" w:color="auto"/>
            </w:tcBorders>
          </w:tcPr>
          <w:p w14:paraId="4382B920"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2BED0781"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2444DA58" w14:textId="77777777" w:rsidR="002631E1" w:rsidRPr="009D1B56" w:rsidRDefault="002631E1" w:rsidP="002E7C0A">
            <w:pPr>
              <w:shd w:val="clear" w:color="auto" w:fill="FFFFFF" w:themeFill="background1"/>
              <w:rPr>
                <w:color w:val="000000"/>
              </w:rPr>
            </w:pPr>
            <w:r w:rsidRPr="009D1B56">
              <w:t>K_U02</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0079288E" w14:textId="77777777" w:rsidR="002631E1" w:rsidRPr="009D1B56" w:rsidRDefault="002631E1" w:rsidP="002E7C0A">
            <w:pPr>
              <w:shd w:val="clear" w:color="auto" w:fill="FFFFFF" w:themeFill="background1"/>
            </w:pPr>
            <w:r w:rsidRPr="009D1B56">
              <w:rPr>
                <w:color w:val="000000"/>
              </w:rPr>
              <w:t xml:space="preserve">Potrafi wykorzystywać posiadaną wiedzę do formułowania i rozwiązywania złożonych i nietypowych problemów praktycznych w obszarze finansów i rachunkowości, stosując </w:t>
            </w:r>
            <w:r w:rsidRPr="009D1B56">
              <w:rPr>
                <w:color w:val="000000"/>
              </w:rPr>
              <w:lastRenderedPageBreak/>
              <w:t xml:space="preserve">właściwe metody i narzędzia, w tym zaawansowane techniki informacyjno-komunikacyjne </w:t>
            </w:r>
          </w:p>
        </w:tc>
        <w:tc>
          <w:tcPr>
            <w:tcW w:w="749" w:type="pct"/>
            <w:tcBorders>
              <w:top w:val="nil"/>
              <w:left w:val="single" w:sz="4" w:space="0" w:color="auto"/>
              <w:bottom w:val="single" w:sz="4" w:space="0" w:color="auto"/>
              <w:right w:val="single" w:sz="4" w:space="0" w:color="auto"/>
            </w:tcBorders>
          </w:tcPr>
          <w:p w14:paraId="4315871C" w14:textId="77777777" w:rsidR="002631E1" w:rsidRPr="009D1B56" w:rsidRDefault="002631E1" w:rsidP="002E7C0A">
            <w:pPr>
              <w:shd w:val="clear" w:color="auto" w:fill="FFFFFF" w:themeFill="background1"/>
              <w:rPr>
                <w:color w:val="000000"/>
              </w:rPr>
            </w:pPr>
            <w:r w:rsidRPr="009D1B56">
              <w:rPr>
                <w:color w:val="000000"/>
              </w:rPr>
              <w:lastRenderedPageBreak/>
              <w:t>P6S UW</w:t>
            </w:r>
          </w:p>
        </w:tc>
      </w:tr>
      <w:tr w:rsidR="002631E1" w:rsidRPr="009D1B56" w14:paraId="0D1F2809"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6DFE0213" w14:textId="77777777" w:rsidR="002631E1" w:rsidRPr="009D1B56" w:rsidRDefault="002631E1" w:rsidP="002E7C0A">
            <w:pPr>
              <w:shd w:val="clear" w:color="auto" w:fill="FFFFFF" w:themeFill="background1"/>
              <w:rPr>
                <w:color w:val="EE0000"/>
              </w:rPr>
            </w:pPr>
            <w:r w:rsidRPr="009D1B56">
              <w:t>K_U03</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44A275F5" w14:textId="77777777" w:rsidR="002631E1" w:rsidRPr="009D1B56" w:rsidRDefault="002631E1" w:rsidP="002E7C0A">
            <w:pPr>
              <w:shd w:val="clear" w:color="auto" w:fill="FFFFFF" w:themeFill="background1"/>
            </w:pPr>
            <w:r w:rsidRPr="009D1B56">
              <w:t>Potrafi analizować przyczyny i dynamikę zjawisk zachodzących w organizacji i jej otoczeniu oraz rozwiązywać problemy typowe dla działalności zawodowej w zakresie finansów i rachunkowości, dobierając właściwe źródła i informacje.</w:t>
            </w:r>
          </w:p>
        </w:tc>
        <w:tc>
          <w:tcPr>
            <w:tcW w:w="749" w:type="pct"/>
            <w:tcBorders>
              <w:top w:val="nil"/>
              <w:left w:val="single" w:sz="4" w:space="0" w:color="auto"/>
              <w:bottom w:val="single" w:sz="4" w:space="0" w:color="auto"/>
              <w:right w:val="single" w:sz="4" w:space="0" w:color="auto"/>
            </w:tcBorders>
          </w:tcPr>
          <w:p w14:paraId="279416F1" w14:textId="77777777" w:rsidR="002631E1" w:rsidRPr="009D1B56" w:rsidRDefault="002631E1" w:rsidP="002E7C0A">
            <w:pPr>
              <w:shd w:val="clear" w:color="auto" w:fill="FFFFFF" w:themeFill="background1"/>
              <w:rPr>
                <w:color w:val="000000"/>
              </w:rPr>
            </w:pPr>
            <w:r w:rsidRPr="009D1B56">
              <w:rPr>
                <w:color w:val="000000"/>
              </w:rPr>
              <w:t>P6S UW</w:t>
            </w:r>
          </w:p>
          <w:p w14:paraId="7740D458" w14:textId="77777777" w:rsidR="002631E1" w:rsidRPr="009D1B56" w:rsidRDefault="002631E1" w:rsidP="002E7C0A">
            <w:pPr>
              <w:shd w:val="clear" w:color="auto" w:fill="FFFFFF" w:themeFill="background1"/>
              <w:rPr>
                <w:color w:val="000000"/>
              </w:rPr>
            </w:pPr>
          </w:p>
        </w:tc>
      </w:tr>
      <w:tr w:rsidR="002631E1" w:rsidRPr="009D1B56" w14:paraId="5E638A80"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2D20DD01" w14:textId="77777777" w:rsidR="002631E1" w:rsidRPr="009D1B56" w:rsidRDefault="002631E1" w:rsidP="002E7C0A">
            <w:pPr>
              <w:shd w:val="clear" w:color="auto" w:fill="FFFFFF" w:themeFill="background1"/>
              <w:rPr>
                <w:color w:val="EE0000"/>
              </w:rPr>
            </w:pPr>
            <w:r w:rsidRPr="009D1B56">
              <w:t>K_U04</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60CB4980" w14:textId="77777777" w:rsidR="002631E1" w:rsidRPr="009D1B56" w:rsidRDefault="002631E1" w:rsidP="002E7C0A">
            <w:pPr>
              <w:shd w:val="clear" w:color="auto" w:fill="FFFFFF" w:themeFill="background1"/>
            </w:pPr>
            <w:r w:rsidRPr="009D1B56">
              <w:t>Potrafi samodzielnie dobierać i analizować źródła informacji do rozwiązywania problemów zarządczych w organizacji w zakresie finansów i rachunkowości, dokonując ich krytycznej oceny i syntezy.</w:t>
            </w:r>
          </w:p>
        </w:tc>
        <w:tc>
          <w:tcPr>
            <w:tcW w:w="749" w:type="pct"/>
            <w:tcBorders>
              <w:top w:val="nil"/>
              <w:left w:val="single" w:sz="4" w:space="0" w:color="auto"/>
              <w:bottom w:val="single" w:sz="4" w:space="0" w:color="auto"/>
              <w:right w:val="single" w:sz="4" w:space="0" w:color="auto"/>
            </w:tcBorders>
          </w:tcPr>
          <w:p w14:paraId="71CFA10B" w14:textId="77777777" w:rsidR="002631E1" w:rsidRPr="009D1B56" w:rsidRDefault="002631E1" w:rsidP="002E7C0A">
            <w:pPr>
              <w:shd w:val="clear" w:color="auto" w:fill="FFFFFF" w:themeFill="background1"/>
              <w:rPr>
                <w:color w:val="000000"/>
              </w:rPr>
            </w:pPr>
            <w:r w:rsidRPr="009D1B56">
              <w:rPr>
                <w:color w:val="000000"/>
              </w:rPr>
              <w:t>P6S UW</w:t>
            </w:r>
          </w:p>
          <w:p w14:paraId="45621244" w14:textId="77777777" w:rsidR="002631E1" w:rsidRPr="009D1B56" w:rsidRDefault="002631E1" w:rsidP="002E7C0A">
            <w:pPr>
              <w:jc w:val="center"/>
            </w:pPr>
          </w:p>
        </w:tc>
      </w:tr>
      <w:tr w:rsidR="002631E1" w:rsidRPr="009D1B56" w14:paraId="3C95883A"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48885FA9" w14:textId="77777777" w:rsidR="002631E1" w:rsidRPr="009D1B56" w:rsidRDefault="002631E1" w:rsidP="002E7C0A">
            <w:pPr>
              <w:shd w:val="clear" w:color="auto" w:fill="FFFFFF" w:themeFill="background1"/>
              <w:rPr>
                <w:color w:val="000000"/>
              </w:rPr>
            </w:pPr>
            <w:r w:rsidRPr="009D1B56">
              <w:t>K_U05</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32CABF25" w14:textId="77777777" w:rsidR="002631E1" w:rsidRPr="009D1B56" w:rsidRDefault="002631E1" w:rsidP="002E7C0A">
            <w:pPr>
              <w:shd w:val="clear" w:color="auto" w:fill="FFFFFF" w:themeFill="background1"/>
            </w:pPr>
            <w:r w:rsidRPr="009D1B56">
              <w:rPr>
                <w:color w:val="000000"/>
              </w:rPr>
              <w:t>Potrafi samodzielnie sporządzać sprawozdania finansowe, deklaracje podatkowe, GUS i ZUS, zgodnie z obowiązującymi przepisami.</w:t>
            </w:r>
          </w:p>
        </w:tc>
        <w:tc>
          <w:tcPr>
            <w:tcW w:w="749" w:type="pct"/>
            <w:tcBorders>
              <w:top w:val="nil"/>
              <w:left w:val="single" w:sz="4" w:space="0" w:color="auto"/>
              <w:bottom w:val="single" w:sz="4" w:space="0" w:color="auto"/>
              <w:right w:val="single" w:sz="4" w:space="0" w:color="auto"/>
            </w:tcBorders>
          </w:tcPr>
          <w:p w14:paraId="2713C5BC"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24229207"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113DBE1E" w14:textId="77777777" w:rsidR="002631E1" w:rsidRPr="009D1B56" w:rsidRDefault="002631E1" w:rsidP="002E7C0A">
            <w:pPr>
              <w:shd w:val="clear" w:color="auto" w:fill="FFFFFF" w:themeFill="background1"/>
              <w:rPr>
                <w:color w:val="000000"/>
              </w:rPr>
            </w:pPr>
            <w:r w:rsidRPr="009D1B56">
              <w:t>K_U06</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08B32EF0" w14:textId="77777777" w:rsidR="002631E1" w:rsidRPr="009D1B56" w:rsidRDefault="002631E1" w:rsidP="002E7C0A">
            <w:pPr>
              <w:shd w:val="clear" w:color="auto" w:fill="FFFFFF" w:themeFill="background1"/>
            </w:pPr>
            <w:r w:rsidRPr="009D1B56">
              <w:rPr>
                <w:color w:val="000000"/>
              </w:rPr>
              <w:t>Potrafi dobierać oraz stosować zaawansowane metody matematyczne, statystyczne i informatyczne do analizy i rozwiązywania problemów zarządczych z zakresu finansów i rachunkowości</w:t>
            </w:r>
          </w:p>
        </w:tc>
        <w:tc>
          <w:tcPr>
            <w:tcW w:w="749" w:type="pct"/>
            <w:tcBorders>
              <w:top w:val="nil"/>
              <w:left w:val="single" w:sz="4" w:space="0" w:color="auto"/>
              <w:bottom w:val="single" w:sz="4" w:space="0" w:color="auto"/>
              <w:right w:val="single" w:sz="4" w:space="0" w:color="auto"/>
            </w:tcBorders>
          </w:tcPr>
          <w:p w14:paraId="5D1C5CD7" w14:textId="77777777" w:rsidR="002631E1" w:rsidRPr="009D1B56" w:rsidRDefault="002631E1" w:rsidP="002E7C0A">
            <w:pPr>
              <w:shd w:val="clear" w:color="auto" w:fill="FFFFFF" w:themeFill="background1"/>
              <w:rPr>
                <w:color w:val="000000"/>
              </w:rPr>
            </w:pPr>
            <w:r w:rsidRPr="009D1B56">
              <w:rPr>
                <w:color w:val="000000"/>
              </w:rPr>
              <w:t>P6S UW</w:t>
            </w:r>
            <w:r w:rsidRPr="009D1B56">
              <w:t xml:space="preserve"> </w:t>
            </w:r>
          </w:p>
        </w:tc>
      </w:tr>
      <w:tr w:rsidR="002631E1" w:rsidRPr="009D1B56" w14:paraId="7D5250F7"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4F29F494" w14:textId="77777777" w:rsidR="002631E1" w:rsidRPr="009D1B56" w:rsidRDefault="002631E1" w:rsidP="002E7C0A">
            <w:pPr>
              <w:shd w:val="clear" w:color="auto" w:fill="FFFFFF" w:themeFill="background1"/>
              <w:rPr>
                <w:color w:val="000000"/>
              </w:rPr>
            </w:pPr>
            <w:r w:rsidRPr="009D1B56">
              <w:t>K_U07</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1798B7AC" w14:textId="77777777" w:rsidR="002631E1" w:rsidRPr="009D1B56" w:rsidRDefault="002631E1" w:rsidP="002E7C0A">
            <w:pPr>
              <w:shd w:val="clear" w:color="auto" w:fill="FFFFFF" w:themeFill="background1"/>
            </w:pPr>
            <w:r w:rsidRPr="009D1B56">
              <w:rPr>
                <w:color w:val="000000"/>
              </w:rPr>
              <w:t>Potrafi stosować odpowiednie normy i standardy (prawne, zawodowe, moralne) w konkretnych działaniach organizacyjnych z zakresu finansów i rachunkowości</w:t>
            </w:r>
          </w:p>
        </w:tc>
        <w:tc>
          <w:tcPr>
            <w:tcW w:w="749" w:type="pct"/>
            <w:tcBorders>
              <w:top w:val="nil"/>
              <w:left w:val="single" w:sz="4" w:space="0" w:color="auto"/>
              <w:bottom w:val="single" w:sz="4" w:space="0" w:color="auto"/>
              <w:right w:val="single" w:sz="4" w:space="0" w:color="auto"/>
            </w:tcBorders>
          </w:tcPr>
          <w:p w14:paraId="58CAF628"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3F1326F2"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450B37B9" w14:textId="77777777" w:rsidR="002631E1" w:rsidRPr="009D1B56" w:rsidRDefault="002631E1" w:rsidP="002E7C0A">
            <w:pPr>
              <w:shd w:val="clear" w:color="auto" w:fill="FFFFFF" w:themeFill="background1"/>
              <w:rPr>
                <w:color w:val="000000"/>
              </w:rPr>
            </w:pPr>
            <w:r w:rsidRPr="009D1B56">
              <w:t>K_U08</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5A659B4F" w14:textId="77777777" w:rsidR="002631E1" w:rsidRPr="009D1B56" w:rsidRDefault="002631E1" w:rsidP="002E7C0A">
            <w:pPr>
              <w:shd w:val="clear" w:color="auto" w:fill="FFFFFF" w:themeFill="background1"/>
            </w:pPr>
            <w:r w:rsidRPr="009D1B56">
              <w:rPr>
                <w:color w:val="000000"/>
              </w:rPr>
              <w:t>Potrafi analizować zjawiska ekonomiczne oraz prowadzić ewidencję księgową zgodnie z zasadami prawa bilansowego, wykorzystując posiadaną wiedzę.</w:t>
            </w:r>
          </w:p>
        </w:tc>
        <w:tc>
          <w:tcPr>
            <w:tcW w:w="749" w:type="pct"/>
            <w:tcBorders>
              <w:top w:val="nil"/>
              <w:left w:val="single" w:sz="4" w:space="0" w:color="auto"/>
              <w:bottom w:val="single" w:sz="4" w:space="0" w:color="auto"/>
              <w:right w:val="single" w:sz="4" w:space="0" w:color="auto"/>
            </w:tcBorders>
          </w:tcPr>
          <w:p w14:paraId="0703FD25"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72F117C7"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461902CF" w14:textId="77777777" w:rsidR="002631E1" w:rsidRPr="009D1B56" w:rsidRDefault="002631E1" w:rsidP="002E7C0A">
            <w:pPr>
              <w:shd w:val="clear" w:color="auto" w:fill="FFFFFF" w:themeFill="background1"/>
              <w:rPr>
                <w:color w:val="000000"/>
              </w:rPr>
            </w:pPr>
            <w:r w:rsidRPr="009D1B56">
              <w:t>K_U09</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488D888E" w14:textId="77777777" w:rsidR="002631E1" w:rsidRPr="009D1B56" w:rsidRDefault="002631E1" w:rsidP="002E7C0A">
            <w:pPr>
              <w:shd w:val="clear" w:color="auto" w:fill="FFFFFF" w:themeFill="background1"/>
            </w:pPr>
            <w:r w:rsidRPr="009D1B56">
              <w:rPr>
                <w:color w:val="000000"/>
              </w:rPr>
              <w:t>Potrafi stosować nowoczesne systemy informatyczne w rachunkowości i zarządzaniu oraz wykorzystywać je w procesie decyzyjnym. Potrafi wykorzystywać metody i narzędzia sztucznej inteligencji do analizy i rozwiązywania złożonych problemów w organizacji.</w:t>
            </w:r>
          </w:p>
        </w:tc>
        <w:tc>
          <w:tcPr>
            <w:tcW w:w="749" w:type="pct"/>
            <w:tcBorders>
              <w:top w:val="nil"/>
              <w:left w:val="single" w:sz="4" w:space="0" w:color="auto"/>
              <w:bottom w:val="single" w:sz="4" w:space="0" w:color="auto"/>
              <w:right w:val="single" w:sz="4" w:space="0" w:color="auto"/>
            </w:tcBorders>
          </w:tcPr>
          <w:p w14:paraId="78BC82C1"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273C5DB8"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388B10A1" w14:textId="77777777" w:rsidR="002631E1" w:rsidRPr="009D1B56" w:rsidRDefault="002631E1" w:rsidP="002E7C0A">
            <w:pPr>
              <w:shd w:val="clear" w:color="auto" w:fill="FFFFFF" w:themeFill="background1"/>
              <w:rPr>
                <w:color w:val="000000"/>
              </w:rPr>
            </w:pPr>
            <w:r w:rsidRPr="009D1B56">
              <w:t>K_U10</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4A09C59B" w14:textId="77777777" w:rsidR="002631E1" w:rsidRPr="009D1B56" w:rsidRDefault="002631E1" w:rsidP="002E7C0A">
            <w:pPr>
              <w:shd w:val="clear" w:color="auto" w:fill="FFFFFF" w:themeFill="background1"/>
            </w:pPr>
            <w:r w:rsidRPr="009D1B56">
              <w:rPr>
                <w:color w:val="000000"/>
              </w:rPr>
              <w:t>Potrafi dobierać metody statystyki opisowej i techniki analizy ekonomicznej odpowiednio do analizowanego problemu decyzyjnego w przedsiębiorstwie i organizacji.</w:t>
            </w:r>
          </w:p>
        </w:tc>
        <w:tc>
          <w:tcPr>
            <w:tcW w:w="749" w:type="pct"/>
            <w:tcBorders>
              <w:top w:val="nil"/>
              <w:left w:val="single" w:sz="4" w:space="0" w:color="auto"/>
              <w:bottom w:val="single" w:sz="4" w:space="0" w:color="auto"/>
              <w:right w:val="single" w:sz="4" w:space="0" w:color="auto"/>
            </w:tcBorders>
          </w:tcPr>
          <w:p w14:paraId="73EEB255"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2493D2E2"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35AB08C6" w14:textId="77777777" w:rsidR="002631E1" w:rsidRPr="009D1B56" w:rsidRDefault="002631E1" w:rsidP="002E7C0A">
            <w:pPr>
              <w:shd w:val="clear" w:color="auto" w:fill="FFFFFF" w:themeFill="background1"/>
              <w:rPr>
                <w:color w:val="000000"/>
              </w:rPr>
            </w:pPr>
            <w:r w:rsidRPr="009D1B56">
              <w:t>K_U11</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7D7C5171" w14:textId="77777777" w:rsidR="002631E1" w:rsidRPr="009D1B56" w:rsidRDefault="002631E1" w:rsidP="002E7C0A">
            <w:pPr>
              <w:shd w:val="clear" w:color="auto" w:fill="FFFFFF" w:themeFill="background1"/>
            </w:pPr>
            <w:r w:rsidRPr="009D1B56">
              <w:rPr>
                <w:color w:val="000000"/>
              </w:rPr>
              <w:t>Potrafi ocenić kondycję finansową jednostki na podstawie danych ze sprawozdawczości finansowej, stosując odpowiednie narzędzia analityczne.</w:t>
            </w:r>
          </w:p>
        </w:tc>
        <w:tc>
          <w:tcPr>
            <w:tcW w:w="749" w:type="pct"/>
            <w:tcBorders>
              <w:top w:val="nil"/>
              <w:left w:val="single" w:sz="4" w:space="0" w:color="auto"/>
              <w:bottom w:val="single" w:sz="4" w:space="0" w:color="auto"/>
              <w:right w:val="single" w:sz="4" w:space="0" w:color="auto"/>
            </w:tcBorders>
          </w:tcPr>
          <w:p w14:paraId="254D6120"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255FA4A3"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6CB62E0C" w14:textId="77777777" w:rsidR="002631E1" w:rsidRPr="009D1B56" w:rsidRDefault="002631E1" w:rsidP="002E7C0A">
            <w:pPr>
              <w:shd w:val="clear" w:color="auto" w:fill="FFFFFF" w:themeFill="background1"/>
              <w:rPr>
                <w:color w:val="000000"/>
              </w:rPr>
            </w:pPr>
            <w:r w:rsidRPr="009D1B56">
              <w:t>K_U12</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241175C0" w14:textId="77777777" w:rsidR="002631E1" w:rsidRPr="009D1B56" w:rsidRDefault="002631E1" w:rsidP="002E7C0A">
            <w:pPr>
              <w:shd w:val="clear" w:color="auto" w:fill="FFFFFF" w:themeFill="background1"/>
            </w:pPr>
            <w:r w:rsidRPr="009D1B56">
              <w:rPr>
                <w:color w:val="000000"/>
              </w:rPr>
              <w:t>Potrafi wykorzystywać zdobytą wiedzę i umiejętności nabyte podczas praktyki zawodowej w realizacji zadań typowych dla działalności zawodowej związanej z kierunkiem studiów.</w:t>
            </w:r>
          </w:p>
        </w:tc>
        <w:tc>
          <w:tcPr>
            <w:tcW w:w="749" w:type="pct"/>
            <w:tcBorders>
              <w:top w:val="nil"/>
              <w:left w:val="single" w:sz="4" w:space="0" w:color="auto"/>
              <w:bottom w:val="single" w:sz="4" w:space="0" w:color="auto"/>
              <w:right w:val="single" w:sz="4" w:space="0" w:color="auto"/>
            </w:tcBorders>
          </w:tcPr>
          <w:p w14:paraId="4CDF1619" w14:textId="77777777" w:rsidR="002631E1" w:rsidRPr="009D1B56" w:rsidRDefault="002631E1" w:rsidP="002E7C0A">
            <w:pPr>
              <w:shd w:val="clear" w:color="auto" w:fill="FFFFFF" w:themeFill="background1"/>
              <w:rPr>
                <w:color w:val="000000"/>
              </w:rPr>
            </w:pPr>
            <w:r w:rsidRPr="009D1B56">
              <w:rPr>
                <w:color w:val="000000"/>
              </w:rPr>
              <w:t>P6S UW</w:t>
            </w:r>
          </w:p>
        </w:tc>
      </w:tr>
      <w:tr w:rsidR="002631E1" w:rsidRPr="009D1B56" w14:paraId="6B31D15E"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4AB7FA29" w14:textId="77777777" w:rsidR="002631E1" w:rsidRPr="009D1B56" w:rsidRDefault="002631E1" w:rsidP="002E7C0A">
            <w:pPr>
              <w:shd w:val="clear" w:color="auto" w:fill="FFFFFF" w:themeFill="background1"/>
              <w:rPr>
                <w:color w:val="000000"/>
              </w:rPr>
            </w:pPr>
            <w:r w:rsidRPr="009D1B56">
              <w:t>K_U13</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0F04E352" w14:textId="77777777" w:rsidR="002631E1" w:rsidRPr="009D1B56" w:rsidRDefault="002631E1" w:rsidP="002E7C0A">
            <w:pPr>
              <w:shd w:val="clear" w:color="auto" w:fill="FFFFFF" w:themeFill="background1"/>
            </w:pPr>
            <w:r w:rsidRPr="009D1B56">
              <w:rPr>
                <w:color w:val="000000"/>
              </w:rPr>
              <w:t>Potrafi samodzielnie sporządzać dokumentację kadrowo-płacową zgodnie z przepisami oraz stosować zasady rachunkowości personalnej.</w:t>
            </w:r>
          </w:p>
        </w:tc>
        <w:tc>
          <w:tcPr>
            <w:tcW w:w="749" w:type="pct"/>
            <w:tcBorders>
              <w:top w:val="nil"/>
              <w:left w:val="single" w:sz="4" w:space="0" w:color="auto"/>
              <w:bottom w:val="single" w:sz="4" w:space="0" w:color="auto"/>
              <w:right w:val="single" w:sz="4" w:space="0" w:color="auto"/>
            </w:tcBorders>
          </w:tcPr>
          <w:p w14:paraId="49916DE5" w14:textId="77777777" w:rsidR="002631E1" w:rsidRPr="009D1B56" w:rsidRDefault="002631E1" w:rsidP="002E7C0A">
            <w:pPr>
              <w:shd w:val="clear" w:color="auto" w:fill="FFFFFF" w:themeFill="background1"/>
              <w:rPr>
                <w:color w:val="000000"/>
              </w:rPr>
            </w:pPr>
            <w:r w:rsidRPr="009D1B56">
              <w:rPr>
                <w:color w:val="000000"/>
              </w:rPr>
              <w:t>P6S UW</w:t>
            </w:r>
          </w:p>
        </w:tc>
      </w:tr>
      <w:bookmarkEnd w:id="36"/>
      <w:tr w:rsidR="002631E1" w:rsidRPr="009D1B56" w14:paraId="62D798B9"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548EFFB1" w14:textId="77777777" w:rsidR="002631E1" w:rsidRPr="009D1B56" w:rsidRDefault="002631E1" w:rsidP="002E7C0A">
            <w:pPr>
              <w:shd w:val="clear" w:color="auto" w:fill="FFFFFF" w:themeFill="background1"/>
              <w:rPr>
                <w:color w:val="000000"/>
              </w:rPr>
            </w:pPr>
            <w:r w:rsidRPr="009D1B56">
              <w:t>K_U14</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0CF413ED" w14:textId="77777777" w:rsidR="002631E1" w:rsidRPr="009D1B56" w:rsidRDefault="002631E1" w:rsidP="002E7C0A">
            <w:pPr>
              <w:shd w:val="clear" w:color="auto" w:fill="FFFFFF" w:themeFill="background1"/>
            </w:pPr>
            <w:r w:rsidRPr="009D1B56">
              <w:rPr>
                <w:color w:val="000000"/>
              </w:rPr>
              <w:t xml:space="preserve">Potrafi komunikować się z otoczeniem w językiem obcym (angielskim/niemieckim) na poziomie B2 Europejskiego Systemu Opisu Kształcenia Językowego </w:t>
            </w:r>
          </w:p>
        </w:tc>
        <w:tc>
          <w:tcPr>
            <w:tcW w:w="749" w:type="pct"/>
            <w:tcBorders>
              <w:top w:val="nil"/>
              <w:left w:val="single" w:sz="4" w:space="0" w:color="auto"/>
              <w:bottom w:val="single" w:sz="4" w:space="0" w:color="auto"/>
              <w:right w:val="single" w:sz="4" w:space="0" w:color="auto"/>
            </w:tcBorders>
          </w:tcPr>
          <w:p w14:paraId="0AAD30C9" w14:textId="77777777" w:rsidR="002631E1" w:rsidRPr="009D1B56" w:rsidRDefault="002631E1" w:rsidP="002E7C0A">
            <w:pPr>
              <w:shd w:val="clear" w:color="auto" w:fill="FFFFFF" w:themeFill="background1"/>
              <w:rPr>
                <w:color w:val="000000"/>
              </w:rPr>
            </w:pPr>
            <w:r w:rsidRPr="009D1B56">
              <w:rPr>
                <w:color w:val="000000"/>
              </w:rPr>
              <w:t>P6S UK</w:t>
            </w:r>
          </w:p>
          <w:p w14:paraId="31353FA6" w14:textId="77777777" w:rsidR="002631E1" w:rsidRPr="009D1B56" w:rsidRDefault="002631E1" w:rsidP="002E7C0A">
            <w:pPr>
              <w:shd w:val="clear" w:color="auto" w:fill="FFFFFF" w:themeFill="background1"/>
              <w:rPr>
                <w:color w:val="000000"/>
              </w:rPr>
            </w:pPr>
          </w:p>
        </w:tc>
      </w:tr>
      <w:tr w:rsidR="002631E1" w:rsidRPr="009D1B56" w14:paraId="3AF430C7"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2D83D860" w14:textId="77777777" w:rsidR="002631E1" w:rsidRPr="009D1B56" w:rsidRDefault="002631E1" w:rsidP="002E7C0A">
            <w:pPr>
              <w:shd w:val="clear" w:color="auto" w:fill="FFFFFF" w:themeFill="background1"/>
              <w:rPr>
                <w:color w:val="000000"/>
              </w:rPr>
            </w:pPr>
            <w:r w:rsidRPr="009D1B56">
              <w:t>K_U15</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3610B95C" w14:textId="77777777" w:rsidR="002631E1" w:rsidRPr="009D1B56" w:rsidRDefault="002631E1" w:rsidP="002E7C0A">
            <w:pPr>
              <w:shd w:val="clear" w:color="auto" w:fill="FFFFFF" w:themeFill="background1"/>
              <w:rPr>
                <w:rFonts w:eastAsia="Calibri"/>
              </w:rPr>
            </w:pPr>
            <w:r w:rsidRPr="009D1B56">
              <w:rPr>
                <w:color w:val="000000"/>
              </w:rPr>
              <w:t>Potrafi komunikować się z otoczeniem z użyciem specjalistycznej terminologii oraz brać udział w debacie, przedstawiając i oceniając różne opinie i stanowiska w zakresie finansów i rachunkowości</w:t>
            </w:r>
          </w:p>
        </w:tc>
        <w:tc>
          <w:tcPr>
            <w:tcW w:w="749" w:type="pct"/>
            <w:tcBorders>
              <w:top w:val="nil"/>
              <w:left w:val="single" w:sz="4" w:space="0" w:color="auto"/>
              <w:bottom w:val="single" w:sz="4" w:space="0" w:color="auto"/>
              <w:right w:val="single" w:sz="4" w:space="0" w:color="auto"/>
            </w:tcBorders>
          </w:tcPr>
          <w:p w14:paraId="3AA3DA22" w14:textId="77777777" w:rsidR="002631E1" w:rsidRPr="009D1B56" w:rsidRDefault="002631E1" w:rsidP="002E7C0A">
            <w:pPr>
              <w:shd w:val="clear" w:color="auto" w:fill="FFFFFF" w:themeFill="background1"/>
              <w:rPr>
                <w:color w:val="000000"/>
              </w:rPr>
            </w:pPr>
            <w:r w:rsidRPr="009D1B56">
              <w:rPr>
                <w:color w:val="000000"/>
              </w:rPr>
              <w:t>P6S UK</w:t>
            </w:r>
          </w:p>
        </w:tc>
      </w:tr>
      <w:tr w:rsidR="002631E1" w:rsidRPr="009D1B56" w14:paraId="495F5AA6"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3201A1FB" w14:textId="77777777" w:rsidR="002631E1" w:rsidRPr="009D1B56" w:rsidRDefault="002631E1" w:rsidP="002E7C0A">
            <w:pPr>
              <w:shd w:val="clear" w:color="auto" w:fill="FFFFFF" w:themeFill="background1"/>
              <w:rPr>
                <w:color w:val="000000"/>
              </w:rPr>
            </w:pPr>
            <w:r w:rsidRPr="009D1B56">
              <w:lastRenderedPageBreak/>
              <w:t>K_U16</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03AFDAA0" w14:textId="77777777" w:rsidR="002631E1" w:rsidRPr="009D1B56" w:rsidRDefault="002631E1" w:rsidP="002E7C0A">
            <w:pPr>
              <w:shd w:val="clear" w:color="auto" w:fill="FFFFFF" w:themeFill="background1"/>
              <w:rPr>
                <w:rFonts w:eastAsia="Calibri"/>
              </w:rPr>
            </w:pPr>
            <w:r w:rsidRPr="009D1B56">
              <w:rPr>
                <w:color w:val="000000"/>
              </w:rPr>
              <w:t>Potrafi planować i organizować pracę indywidualną oraz zespołową, także o charakterze interdyscyplinarnym, wykazując się inicjatywą i odpowiedzialnością.</w:t>
            </w:r>
          </w:p>
        </w:tc>
        <w:tc>
          <w:tcPr>
            <w:tcW w:w="749" w:type="pct"/>
            <w:tcBorders>
              <w:top w:val="nil"/>
              <w:left w:val="single" w:sz="4" w:space="0" w:color="auto"/>
              <w:bottom w:val="single" w:sz="4" w:space="0" w:color="auto"/>
              <w:right w:val="single" w:sz="4" w:space="0" w:color="auto"/>
            </w:tcBorders>
          </w:tcPr>
          <w:p w14:paraId="0C62E7B2" w14:textId="77777777" w:rsidR="002631E1" w:rsidRPr="009D1B56" w:rsidRDefault="002631E1" w:rsidP="002E7C0A">
            <w:pPr>
              <w:shd w:val="clear" w:color="auto" w:fill="FFFFFF" w:themeFill="background1"/>
              <w:rPr>
                <w:color w:val="000000"/>
              </w:rPr>
            </w:pPr>
            <w:r w:rsidRPr="009D1B56">
              <w:rPr>
                <w:color w:val="000000"/>
              </w:rPr>
              <w:t>P6S UO</w:t>
            </w:r>
          </w:p>
        </w:tc>
      </w:tr>
      <w:tr w:rsidR="002631E1" w:rsidRPr="009D1B56" w14:paraId="71D36C60"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50578297" w14:textId="77777777" w:rsidR="002631E1" w:rsidRPr="009D1B56" w:rsidRDefault="002631E1" w:rsidP="002E7C0A">
            <w:pPr>
              <w:shd w:val="clear" w:color="auto" w:fill="FFFFFF" w:themeFill="background1"/>
            </w:pPr>
            <w:r w:rsidRPr="009D1B56">
              <w:t>K_U17</w:t>
            </w:r>
          </w:p>
        </w:tc>
        <w:tc>
          <w:tcPr>
            <w:tcW w:w="3389" w:type="pct"/>
            <w:tcBorders>
              <w:top w:val="single" w:sz="4" w:space="0" w:color="auto"/>
              <w:left w:val="single" w:sz="4" w:space="0" w:color="auto"/>
              <w:bottom w:val="single" w:sz="4" w:space="0" w:color="auto"/>
              <w:right w:val="single" w:sz="4" w:space="0" w:color="auto"/>
            </w:tcBorders>
            <w:shd w:val="clear" w:color="000000" w:fill="C1F0C8"/>
            <w:vAlign w:val="center"/>
          </w:tcPr>
          <w:p w14:paraId="4839B46F" w14:textId="77777777" w:rsidR="002631E1" w:rsidRPr="009D1B56" w:rsidRDefault="002631E1" w:rsidP="002E7C0A">
            <w:pPr>
              <w:shd w:val="clear" w:color="auto" w:fill="FFFFFF" w:themeFill="background1"/>
            </w:pPr>
            <w:r w:rsidRPr="009D1B56">
              <w:t>Potrafi samodzielnie planować i realizować rozwój wiedzy i umiejętności zawodowych zgodnie z kierunkiem studiów</w:t>
            </w:r>
          </w:p>
        </w:tc>
        <w:tc>
          <w:tcPr>
            <w:tcW w:w="749" w:type="pct"/>
            <w:tcBorders>
              <w:top w:val="single" w:sz="4" w:space="0" w:color="auto"/>
              <w:left w:val="single" w:sz="4" w:space="0" w:color="auto"/>
              <w:bottom w:val="single" w:sz="4" w:space="0" w:color="auto"/>
              <w:right w:val="single" w:sz="4" w:space="0" w:color="auto"/>
            </w:tcBorders>
          </w:tcPr>
          <w:p w14:paraId="68CBE9C0" w14:textId="77777777" w:rsidR="002631E1" w:rsidRPr="009D1B56" w:rsidRDefault="002631E1" w:rsidP="002E7C0A">
            <w:pPr>
              <w:shd w:val="clear" w:color="auto" w:fill="FFFFFF" w:themeFill="background1"/>
            </w:pPr>
            <w:r w:rsidRPr="009D1B56">
              <w:t>P6S UU</w:t>
            </w:r>
          </w:p>
        </w:tc>
      </w:tr>
      <w:tr w:rsidR="002631E1" w:rsidRPr="009D1B56" w14:paraId="095C7053" w14:textId="77777777" w:rsidTr="002631E1">
        <w:trPr>
          <w:cantSplit/>
          <w:trHeight w:val="268"/>
        </w:trPr>
        <w:tc>
          <w:tcPr>
            <w:tcW w:w="862" w:type="pct"/>
            <w:tcBorders>
              <w:top w:val="single" w:sz="4" w:space="0" w:color="auto"/>
              <w:left w:val="single" w:sz="4" w:space="0" w:color="auto"/>
              <w:bottom w:val="single" w:sz="4" w:space="0" w:color="auto"/>
              <w:right w:val="single" w:sz="4" w:space="0" w:color="auto"/>
            </w:tcBorders>
          </w:tcPr>
          <w:p w14:paraId="0A0F8674" w14:textId="77777777" w:rsidR="002631E1" w:rsidRPr="009D1B56" w:rsidRDefault="002631E1" w:rsidP="002E7C0A">
            <w:pPr>
              <w:shd w:val="clear" w:color="auto" w:fill="FFFFFF" w:themeFill="background1"/>
            </w:pPr>
            <w:r w:rsidRPr="009D1B56">
              <w:t>K_U18</w:t>
            </w:r>
          </w:p>
        </w:tc>
        <w:tc>
          <w:tcPr>
            <w:tcW w:w="3389" w:type="pct"/>
            <w:tcBorders>
              <w:top w:val="nil"/>
              <w:left w:val="single" w:sz="4" w:space="0" w:color="auto"/>
              <w:bottom w:val="single" w:sz="4" w:space="0" w:color="auto"/>
              <w:right w:val="single" w:sz="4" w:space="0" w:color="auto"/>
            </w:tcBorders>
            <w:shd w:val="clear" w:color="000000" w:fill="C1F0C8"/>
            <w:vAlign w:val="center"/>
          </w:tcPr>
          <w:p w14:paraId="10A5C618" w14:textId="77777777" w:rsidR="002631E1" w:rsidRPr="009D1B56" w:rsidRDefault="002631E1" w:rsidP="002E7C0A">
            <w:pPr>
              <w:shd w:val="clear" w:color="auto" w:fill="FFFFFF" w:themeFill="background1"/>
            </w:pPr>
            <w:r w:rsidRPr="009D1B56">
              <w:t>Potrafi współdziałać w zespole oraz organizować pracę małych zespołów, podejmując inicjatywę w realizacji zadań, także w kontekście społecznym.</w:t>
            </w:r>
          </w:p>
        </w:tc>
        <w:tc>
          <w:tcPr>
            <w:tcW w:w="749" w:type="pct"/>
            <w:tcBorders>
              <w:top w:val="nil"/>
              <w:left w:val="single" w:sz="4" w:space="0" w:color="auto"/>
              <w:bottom w:val="single" w:sz="4" w:space="0" w:color="auto"/>
              <w:right w:val="single" w:sz="4" w:space="0" w:color="auto"/>
            </w:tcBorders>
          </w:tcPr>
          <w:p w14:paraId="42AD31CD" w14:textId="77777777" w:rsidR="002631E1" w:rsidRPr="009D1B56" w:rsidRDefault="002631E1" w:rsidP="002E7C0A">
            <w:pPr>
              <w:shd w:val="clear" w:color="auto" w:fill="FFFFFF" w:themeFill="background1"/>
            </w:pPr>
            <w:r w:rsidRPr="009D1B56">
              <w:t>P6S UO</w:t>
            </w:r>
          </w:p>
        </w:tc>
      </w:tr>
      <w:tr w:rsidR="00384E9C" w:rsidRPr="009D1B56" w14:paraId="346837CE" w14:textId="77777777" w:rsidTr="00384E9C">
        <w:trPr>
          <w:cantSplit/>
        </w:trPr>
        <w:tc>
          <w:tcPr>
            <w:tcW w:w="5000" w:type="pct"/>
            <w:gridSpan w:val="3"/>
            <w:tcBorders>
              <w:top w:val="single" w:sz="4" w:space="0" w:color="auto"/>
              <w:left w:val="single" w:sz="4" w:space="0" w:color="auto"/>
              <w:bottom w:val="single" w:sz="4" w:space="0" w:color="auto"/>
              <w:right w:val="single" w:sz="4" w:space="0" w:color="auto"/>
            </w:tcBorders>
          </w:tcPr>
          <w:p w14:paraId="7F8F381A" w14:textId="361A2FCE" w:rsidR="00384E9C" w:rsidRPr="009D1B56" w:rsidRDefault="00384E9C" w:rsidP="00384E9C">
            <w:pPr>
              <w:shd w:val="clear" w:color="auto" w:fill="FFFFFF" w:themeFill="background1"/>
              <w:jc w:val="center"/>
              <w:rPr>
                <w:color w:val="000000"/>
              </w:rPr>
            </w:pPr>
            <w:r w:rsidRPr="009D1B56">
              <w:rPr>
                <w:color w:val="000000"/>
              </w:rPr>
              <w:t>Kompetencje społeczne</w:t>
            </w:r>
          </w:p>
        </w:tc>
      </w:tr>
      <w:tr w:rsidR="002631E1" w:rsidRPr="009D1B56" w14:paraId="0360D84C"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61B647C5" w14:textId="77777777" w:rsidR="002631E1" w:rsidRPr="009D1B56" w:rsidRDefault="002631E1" w:rsidP="002E7C0A">
            <w:pPr>
              <w:shd w:val="clear" w:color="auto" w:fill="FFFFFF" w:themeFill="background1"/>
              <w:rPr>
                <w:color w:val="000000"/>
              </w:rPr>
            </w:pPr>
            <w:r w:rsidRPr="009D1B56">
              <w:t>K_K01</w:t>
            </w:r>
          </w:p>
        </w:tc>
        <w:tc>
          <w:tcPr>
            <w:tcW w:w="3389" w:type="pct"/>
            <w:tcBorders>
              <w:top w:val="single" w:sz="4" w:space="0" w:color="auto"/>
              <w:left w:val="single" w:sz="4" w:space="0" w:color="auto"/>
              <w:bottom w:val="single" w:sz="4" w:space="0" w:color="auto"/>
              <w:right w:val="single" w:sz="4" w:space="0" w:color="auto"/>
            </w:tcBorders>
            <w:shd w:val="clear" w:color="000000" w:fill="CAEDFB"/>
            <w:vAlign w:val="center"/>
          </w:tcPr>
          <w:p w14:paraId="28EC45FB" w14:textId="77777777" w:rsidR="002631E1" w:rsidRPr="009D1B56" w:rsidRDefault="002631E1" w:rsidP="002E7C0A">
            <w:pPr>
              <w:shd w:val="clear" w:color="auto" w:fill="FFFFFF" w:themeFill="background1"/>
            </w:pPr>
            <w:r w:rsidRPr="009D1B56">
              <w:rPr>
                <w:color w:val="000000"/>
              </w:rPr>
              <w:t>Jest gotów do krytycznej oceny posiadanej wiedzy i odbieranych treści szczególnie w kontekście odpowiedzialności działów finansowo-księgowych za funkcjonowanie przedsiębiorstwa.</w:t>
            </w:r>
          </w:p>
        </w:tc>
        <w:tc>
          <w:tcPr>
            <w:tcW w:w="749" w:type="pct"/>
            <w:tcBorders>
              <w:top w:val="single" w:sz="4" w:space="0" w:color="auto"/>
              <w:left w:val="single" w:sz="4" w:space="0" w:color="auto"/>
              <w:bottom w:val="single" w:sz="4" w:space="0" w:color="auto"/>
              <w:right w:val="single" w:sz="4" w:space="0" w:color="auto"/>
            </w:tcBorders>
          </w:tcPr>
          <w:p w14:paraId="0B4579DD" w14:textId="77777777" w:rsidR="002631E1" w:rsidRPr="009D1B56" w:rsidRDefault="002631E1" w:rsidP="002E7C0A">
            <w:pPr>
              <w:shd w:val="clear" w:color="auto" w:fill="FFFFFF" w:themeFill="background1"/>
              <w:rPr>
                <w:color w:val="000000"/>
              </w:rPr>
            </w:pPr>
            <w:r w:rsidRPr="009D1B56">
              <w:rPr>
                <w:color w:val="000000"/>
              </w:rPr>
              <w:t>P6S KK</w:t>
            </w:r>
          </w:p>
        </w:tc>
      </w:tr>
      <w:tr w:rsidR="002631E1" w:rsidRPr="009D1B56" w14:paraId="5D39EED8"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51FC04BA" w14:textId="77777777" w:rsidR="002631E1" w:rsidRPr="009D1B56" w:rsidRDefault="002631E1" w:rsidP="002E7C0A">
            <w:pPr>
              <w:shd w:val="clear" w:color="auto" w:fill="FFFFFF" w:themeFill="background1"/>
              <w:rPr>
                <w:color w:val="000000"/>
              </w:rPr>
            </w:pPr>
            <w:r w:rsidRPr="009D1B56">
              <w:t>K_K02</w:t>
            </w:r>
          </w:p>
        </w:tc>
        <w:tc>
          <w:tcPr>
            <w:tcW w:w="3389" w:type="pct"/>
            <w:tcBorders>
              <w:top w:val="single" w:sz="4" w:space="0" w:color="auto"/>
              <w:left w:val="single" w:sz="4" w:space="0" w:color="auto"/>
              <w:bottom w:val="single" w:sz="4" w:space="0" w:color="auto"/>
              <w:right w:val="single" w:sz="4" w:space="0" w:color="auto"/>
            </w:tcBorders>
            <w:shd w:val="clear" w:color="000000" w:fill="CAEDFB"/>
            <w:vAlign w:val="center"/>
          </w:tcPr>
          <w:p w14:paraId="4C4E2C5C" w14:textId="77777777" w:rsidR="002631E1" w:rsidRPr="009D1B56" w:rsidRDefault="002631E1" w:rsidP="002E7C0A">
            <w:pPr>
              <w:shd w:val="clear" w:color="auto" w:fill="FFFFFF" w:themeFill="background1"/>
            </w:pPr>
            <w:r w:rsidRPr="009D1B56">
              <w:rPr>
                <w:color w:val="000000"/>
              </w:rPr>
              <w:t>Jest gotów do odpowiedzialnego określania priorytetów oraz celów pracy w zespole, uwzględniając potrzeby otoczenia społecznego i interes publiczny w zakresie finansów i rachunkowości</w:t>
            </w:r>
          </w:p>
        </w:tc>
        <w:tc>
          <w:tcPr>
            <w:tcW w:w="749" w:type="pct"/>
            <w:tcBorders>
              <w:top w:val="single" w:sz="4" w:space="0" w:color="auto"/>
              <w:left w:val="single" w:sz="4" w:space="0" w:color="auto"/>
              <w:bottom w:val="single" w:sz="4" w:space="0" w:color="auto"/>
              <w:right w:val="single" w:sz="4" w:space="0" w:color="auto"/>
            </w:tcBorders>
          </w:tcPr>
          <w:p w14:paraId="6E08A8A0" w14:textId="77777777" w:rsidR="002631E1" w:rsidRPr="009D1B56" w:rsidRDefault="002631E1" w:rsidP="002E7C0A">
            <w:pPr>
              <w:shd w:val="clear" w:color="auto" w:fill="FFFFFF" w:themeFill="background1"/>
              <w:rPr>
                <w:color w:val="000000"/>
              </w:rPr>
            </w:pPr>
            <w:r w:rsidRPr="009D1B56">
              <w:rPr>
                <w:color w:val="000000"/>
              </w:rPr>
              <w:t>P6S KO</w:t>
            </w:r>
          </w:p>
        </w:tc>
      </w:tr>
      <w:tr w:rsidR="002631E1" w:rsidRPr="009D1B56" w14:paraId="2DA2B077"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3D43B920" w14:textId="77777777" w:rsidR="002631E1" w:rsidRPr="009D1B56" w:rsidRDefault="002631E1" w:rsidP="002E7C0A">
            <w:pPr>
              <w:shd w:val="clear" w:color="auto" w:fill="FFFFFF" w:themeFill="background1"/>
              <w:rPr>
                <w:color w:val="000000"/>
              </w:rPr>
            </w:pPr>
            <w:r w:rsidRPr="009D1B56">
              <w:t>K_K03</w:t>
            </w:r>
          </w:p>
        </w:tc>
        <w:tc>
          <w:tcPr>
            <w:tcW w:w="3389" w:type="pct"/>
            <w:tcBorders>
              <w:top w:val="single" w:sz="4" w:space="0" w:color="auto"/>
              <w:left w:val="single" w:sz="4" w:space="0" w:color="auto"/>
              <w:bottom w:val="single" w:sz="4" w:space="0" w:color="auto"/>
              <w:right w:val="single" w:sz="4" w:space="0" w:color="auto"/>
            </w:tcBorders>
            <w:shd w:val="clear" w:color="000000" w:fill="CAEDFB"/>
            <w:vAlign w:val="center"/>
          </w:tcPr>
          <w:p w14:paraId="6A21DC69" w14:textId="77777777" w:rsidR="002631E1" w:rsidRPr="009D1B56" w:rsidRDefault="002631E1" w:rsidP="002E7C0A">
            <w:pPr>
              <w:shd w:val="clear" w:color="auto" w:fill="FFFFFF" w:themeFill="background1"/>
            </w:pPr>
            <w:r w:rsidRPr="009D1B56">
              <w:rPr>
                <w:color w:val="000000"/>
              </w:rPr>
              <w:t>Jest gotów do krytycznej analizy i oceny stosowanych metod rozwiązywania problemów zawodowych w zakresie finansów i rachunkowości, w tym w relacjach pracowniczych, oraz do zasięgania opinii ekspertów w przypadku trudności z ich samodzielnym rozwiązaniem.</w:t>
            </w:r>
          </w:p>
        </w:tc>
        <w:tc>
          <w:tcPr>
            <w:tcW w:w="749" w:type="pct"/>
            <w:tcBorders>
              <w:top w:val="single" w:sz="4" w:space="0" w:color="auto"/>
              <w:left w:val="single" w:sz="4" w:space="0" w:color="auto"/>
              <w:bottom w:val="single" w:sz="4" w:space="0" w:color="auto"/>
              <w:right w:val="single" w:sz="4" w:space="0" w:color="auto"/>
            </w:tcBorders>
          </w:tcPr>
          <w:p w14:paraId="3011958B" w14:textId="77777777" w:rsidR="002631E1" w:rsidRPr="009D1B56" w:rsidRDefault="002631E1" w:rsidP="002E7C0A">
            <w:pPr>
              <w:shd w:val="clear" w:color="auto" w:fill="FFFFFF" w:themeFill="background1"/>
              <w:rPr>
                <w:color w:val="000000"/>
              </w:rPr>
            </w:pPr>
            <w:r w:rsidRPr="009D1B56">
              <w:rPr>
                <w:color w:val="000000"/>
              </w:rPr>
              <w:t>P6S KK oraz P6S KO</w:t>
            </w:r>
          </w:p>
        </w:tc>
      </w:tr>
      <w:tr w:rsidR="002631E1" w:rsidRPr="009D1B56" w14:paraId="6B39622A"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43936A72" w14:textId="77777777" w:rsidR="002631E1" w:rsidRPr="009D1B56" w:rsidRDefault="002631E1" w:rsidP="002E7C0A">
            <w:pPr>
              <w:shd w:val="clear" w:color="auto" w:fill="FFFFFF" w:themeFill="background1"/>
              <w:rPr>
                <w:color w:val="000000"/>
              </w:rPr>
            </w:pPr>
            <w:r w:rsidRPr="009D1B56">
              <w:t>K_K04</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096764BE" w14:textId="77777777" w:rsidR="002631E1" w:rsidRPr="009D1B56" w:rsidRDefault="002631E1" w:rsidP="002E7C0A">
            <w:pPr>
              <w:shd w:val="clear" w:color="auto" w:fill="FFFFFF" w:themeFill="background1"/>
            </w:pPr>
            <w:r w:rsidRPr="009D1B56">
              <w:rPr>
                <w:color w:val="000000"/>
              </w:rPr>
              <w:t>Jest gotów do ponoszenia odpowiedzialności za powierzone mu zadania w ramach pełnionych ról organizacyjnych z zakresu finansów i rachunkowości  oraz współtworzenia działań prospołecznych w tym zakresie</w:t>
            </w:r>
          </w:p>
        </w:tc>
        <w:tc>
          <w:tcPr>
            <w:tcW w:w="749" w:type="pct"/>
            <w:tcBorders>
              <w:top w:val="nil"/>
              <w:left w:val="single" w:sz="4" w:space="0" w:color="auto"/>
              <w:bottom w:val="single" w:sz="4" w:space="0" w:color="auto"/>
              <w:right w:val="single" w:sz="4" w:space="0" w:color="auto"/>
            </w:tcBorders>
          </w:tcPr>
          <w:p w14:paraId="5E9091E2" w14:textId="77777777" w:rsidR="002631E1" w:rsidRPr="009D1B56" w:rsidRDefault="002631E1" w:rsidP="002E7C0A">
            <w:pPr>
              <w:shd w:val="clear" w:color="auto" w:fill="FFFFFF" w:themeFill="background1"/>
              <w:rPr>
                <w:color w:val="000000"/>
              </w:rPr>
            </w:pPr>
            <w:r w:rsidRPr="009D1B56">
              <w:rPr>
                <w:color w:val="000000"/>
              </w:rPr>
              <w:t>P6S KO</w:t>
            </w:r>
          </w:p>
        </w:tc>
      </w:tr>
      <w:tr w:rsidR="002631E1" w:rsidRPr="009D1B56" w14:paraId="20F208C9"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7A0C6D37" w14:textId="77777777" w:rsidR="002631E1" w:rsidRPr="009D1B56" w:rsidRDefault="002631E1" w:rsidP="002E7C0A">
            <w:pPr>
              <w:shd w:val="clear" w:color="auto" w:fill="FFFFFF" w:themeFill="background1"/>
              <w:rPr>
                <w:color w:val="000000"/>
              </w:rPr>
            </w:pPr>
            <w:r w:rsidRPr="009D1B56">
              <w:t>K_K05</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49C6C4AD" w14:textId="77777777" w:rsidR="002631E1" w:rsidRPr="009D1B56" w:rsidRDefault="002631E1" w:rsidP="002E7C0A">
            <w:pPr>
              <w:shd w:val="clear" w:color="auto" w:fill="FFFFFF" w:themeFill="background1"/>
            </w:pPr>
            <w:r w:rsidRPr="009D1B56">
              <w:rPr>
                <w:color w:val="000000"/>
              </w:rPr>
              <w:t>Jest gotów do przekonywania innych, obrony własnych poglądów oraz prezentowania ich w sposób etyczny i profesjonalny, w celu osiągania wspólnych celów organizacyjnych w zakresie finansów i rachunkowości</w:t>
            </w:r>
          </w:p>
        </w:tc>
        <w:tc>
          <w:tcPr>
            <w:tcW w:w="749" w:type="pct"/>
            <w:tcBorders>
              <w:top w:val="nil"/>
              <w:left w:val="single" w:sz="4" w:space="0" w:color="auto"/>
              <w:bottom w:val="single" w:sz="4" w:space="0" w:color="auto"/>
              <w:right w:val="single" w:sz="4" w:space="0" w:color="auto"/>
            </w:tcBorders>
          </w:tcPr>
          <w:p w14:paraId="6973F7B0" w14:textId="77777777" w:rsidR="002631E1" w:rsidRPr="009D1B56" w:rsidRDefault="002631E1" w:rsidP="002E7C0A">
            <w:pPr>
              <w:shd w:val="clear" w:color="auto" w:fill="FFFFFF" w:themeFill="background1"/>
              <w:rPr>
                <w:color w:val="000000"/>
              </w:rPr>
            </w:pPr>
            <w:r w:rsidRPr="009D1B56">
              <w:rPr>
                <w:color w:val="000000"/>
              </w:rPr>
              <w:t>P6S KR</w:t>
            </w:r>
          </w:p>
        </w:tc>
      </w:tr>
      <w:tr w:rsidR="002631E1" w:rsidRPr="009D1B56" w14:paraId="782F646C"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5C6E18ED" w14:textId="77777777" w:rsidR="002631E1" w:rsidRPr="009D1B56" w:rsidRDefault="002631E1" w:rsidP="002E7C0A">
            <w:pPr>
              <w:shd w:val="clear" w:color="auto" w:fill="FFFFFF" w:themeFill="background1"/>
              <w:rPr>
                <w:color w:val="000000"/>
              </w:rPr>
            </w:pPr>
            <w:r w:rsidRPr="009D1B56">
              <w:t>K_K06</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06BF21A1" w14:textId="77777777" w:rsidR="002631E1" w:rsidRPr="009D1B56" w:rsidRDefault="002631E1" w:rsidP="002E7C0A">
            <w:pPr>
              <w:shd w:val="clear" w:color="auto" w:fill="FFFFFF" w:themeFill="background1"/>
            </w:pPr>
            <w:r w:rsidRPr="009D1B56">
              <w:rPr>
                <w:color w:val="000000"/>
              </w:rPr>
              <w:t>Jest gotów do odpowiedzialnego pełnienia ról zawodowych w zakresie finansów i rachunkowości , w tym przestrzegania zasad etyki zawodowej i wymagania tego od innych, a także dbałości o dorobek i tradycje zawodu.</w:t>
            </w:r>
          </w:p>
        </w:tc>
        <w:tc>
          <w:tcPr>
            <w:tcW w:w="749" w:type="pct"/>
            <w:tcBorders>
              <w:top w:val="nil"/>
              <w:left w:val="single" w:sz="4" w:space="0" w:color="auto"/>
              <w:bottom w:val="single" w:sz="4" w:space="0" w:color="auto"/>
              <w:right w:val="single" w:sz="4" w:space="0" w:color="auto"/>
            </w:tcBorders>
          </w:tcPr>
          <w:p w14:paraId="6D79E411" w14:textId="77777777" w:rsidR="002631E1" w:rsidRPr="009D1B56" w:rsidRDefault="002631E1" w:rsidP="002E7C0A">
            <w:pPr>
              <w:shd w:val="clear" w:color="auto" w:fill="FFFFFF" w:themeFill="background1"/>
              <w:rPr>
                <w:color w:val="000000"/>
              </w:rPr>
            </w:pPr>
            <w:r w:rsidRPr="009D1B56">
              <w:rPr>
                <w:color w:val="000000"/>
              </w:rPr>
              <w:t>P6S KR</w:t>
            </w:r>
          </w:p>
        </w:tc>
      </w:tr>
      <w:tr w:rsidR="002631E1" w:rsidRPr="009D1B56" w14:paraId="5E6CAF53"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3D6B0C13" w14:textId="77777777" w:rsidR="002631E1" w:rsidRPr="009D1B56" w:rsidRDefault="002631E1" w:rsidP="002E7C0A">
            <w:pPr>
              <w:shd w:val="clear" w:color="auto" w:fill="FFFFFF" w:themeFill="background1"/>
              <w:rPr>
                <w:color w:val="000000"/>
              </w:rPr>
            </w:pPr>
            <w:r w:rsidRPr="009D1B56">
              <w:t>K_K07</w:t>
            </w:r>
          </w:p>
        </w:tc>
        <w:tc>
          <w:tcPr>
            <w:tcW w:w="3389" w:type="pct"/>
            <w:tcBorders>
              <w:top w:val="nil"/>
              <w:left w:val="single" w:sz="4" w:space="0" w:color="auto"/>
              <w:bottom w:val="single" w:sz="4" w:space="0" w:color="auto"/>
              <w:right w:val="single" w:sz="4" w:space="0" w:color="auto"/>
            </w:tcBorders>
            <w:shd w:val="clear" w:color="000000" w:fill="CAEDFB"/>
            <w:vAlign w:val="center"/>
          </w:tcPr>
          <w:p w14:paraId="4EBB1A34" w14:textId="77777777" w:rsidR="002631E1" w:rsidRPr="009D1B56" w:rsidRDefault="002631E1" w:rsidP="002E7C0A">
            <w:pPr>
              <w:shd w:val="clear" w:color="auto" w:fill="FFFFFF" w:themeFill="background1"/>
            </w:pPr>
            <w:r w:rsidRPr="009D1B56">
              <w:rPr>
                <w:color w:val="000000"/>
              </w:rPr>
              <w:t>Jest gotów do świadomego stosowania przepisów prawa w praktyce gospodarczej i relacjach społecznych w zakresie finansów i rachunkowości oraz promowania postaw obywatelskich, w tym udzielania pierwszej pomocy.</w:t>
            </w:r>
          </w:p>
        </w:tc>
        <w:tc>
          <w:tcPr>
            <w:tcW w:w="749" w:type="pct"/>
            <w:tcBorders>
              <w:top w:val="nil"/>
              <w:left w:val="single" w:sz="4" w:space="0" w:color="auto"/>
              <w:bottom w:val="single" w:sz="4" w:space="0" w:color="auto"/>
              <w:right w:val="single" w:sz="4" w:space="0" w:color="auto"/>
            </w:tcBorders>
          </w:tcPr>
          <w:p w14:paraId="7AE92CE8" w14:textId="77777777" w:rsidR="002631E1" w:rsidRPr="009D1B56" w:rsidRDefault="002631E1" w:rsidP="002E7C0A">
            <w:pPr>
              <w:shd w:val="clear" w:color="auto" w:fill="FFFFFF" w:themeFill="background1"/>
              <w:rPr>
                <w:color w:val="000000"/>
              </w:rPr>
            </w:pPr>
            <w:r w:rsidRPr="009D1B56">
              <w:rPr>
                <w:color w:val="000000"/>
              </w:rPr>
              <w:t>P6S KO</w:t>
            </w:r>
          </w:p>
        </w:tc>
      </w:tr>
      <w:tr w:rsidR="002631E1" w:rsidRPr="009D1B56" w14:paraId="3F750CF7" w14:textId="77777777" w:rsidTr="002631E1">
        <w:trPr>
          <w:cantSplit/>
        </w:trPr>
        <w:tc>
          <w:tcPr>
            <w:tcW w:w="862" w:type="pct"/>
            <w:tcBorders>
              <w:top w:val="single" w:sz="4" w:space="0" w:color="auto"/>
              <w:left w:val="single" w:sz="4" w:space="0" w:color="auto"/>
              <w:bottom w:val="single" w:sz="4" w:space="0" w:color="auto"/>
              <w:right w:val="single" w:sz="4" w:space="0" w:color="auto"/>
            </w:tcBorders>
          </w:tcPr>
          <w:p w14:paraId="26E04104" w14:textId="77777777" w:rsidR="002631E1" w:rsidRPr="009D1B56" w:rsidRDefault="002631E1" w:rsidP="002E7C0A">
            <w:pPr>
              <w:shd w:val="clear" w:color="auto" w:fill="FFFFFF" w:themeFill="background1"/>
              <w:rPr>
                <w:color w:val="000000"/>
              </w:rPr>
            </w:pPr>
            <w:r w:rsidRPr="009D1B56">
              <w:t>K_K8</w:t>
            </w:r>
          </w:p>
        </w:tc>
        <w:tc>
          <w:tcPr>
            <w:tcW w:w="3389" w:type="pct"/>
            <w:tcBorders>
              <w:top w:val="nil"/>
              <w:left w:val="single" w:sz="4" w:space="0" w:color="auto"/>
              <w:bottom w:val="single" w:sz="4" w:space="0" w:color="auto"/>
              <w:right w:val="single" w:sz="4" w:space="0" w:color="auto"/>
            </w:tcBorders>
            <w:vAlign w:val="center"/>
          </w:tcPr>
          <w:p w14:paraId="042AF360" w14:textId="77777777" w:rsidR="002631E1" w:rsidRPr="009D1B56" w:rsidRDefault="002631E1" w:rsidP="002E7C0A">
            <w:pPr>
              <w:shd w:val="clear" w:color="auto" w:fill="FFFFFF" w:themeFill="background1"/>
            </w:pPr>
            <w:r w:rsidRPr="009D1B56">
              <w:rPr>
                <w:color w:val="000000"/>
              </w:rPr>
              <w:t xml:space="preserve">Jest gotów do uwzględniania celów proekologicznych i prospołecznych we współczesnej gospodarce dotyczących finansów i rachunkowości  oraz do myślenia i działania w sposób przedsiębiorczy w tym zakresie. </w:t>
            </w:r>
          </w:p>
        </w:tc>
        <w:tc>
          <w:tcPr>
            <w:tcW w:w="749" w:type="pct"/>
            <w:tcBorders>
              <w:top w:val="nil"/>
              <w:left w:val="single" w:sz="4" w:space="0" w:color="auto"/>
              <w:bottom w:val="single" w:sz="4" w:space="0" w:color="auto"/>
              <w:right w:val="single" w:sz="4" w:space="0" w:color="auto"/>
            </w:tcBorders>
          </w:tcPr>
          <w:p w14:paraId="7EC750D6" w14:textId="77777777" w:rsidR="002631E1" w:rsidRPr="009D1B56" w:rsidRDefault="002631E1" w:rsidP="002E7C0A">
            <w:pPr>
              <w:shd w:val="clear" w:color="auto" w:fill="FFFFFF" w:themeFill="background1"/>
              <w:rPr>
                <w:color w:val="000000"/>
              </w:rPr>
            </w:pPr>
            <w:r w:rsidRPr="009D1B56">
              <w:rPr>
                <w:color w:val="000000"/>
              </w:rPr>
              <w:t>P6S KO</w:t>
            </w:r>
          </w:p>
        </w:tc>
      </w:tr>
    </w:tbl>
    <w:p w14:paraId="1BCABD64" w14:textId="77777777" w:rsidR="00F43EB6" w:rsidRPr="009D1B56" w:rsidRDefault="00F43EB6" w:rsidP="00EB2723">
      <w:pPr>
        <w:pStyle w:val="Nagwek1"/>
        <w:numPr>
          <w:ilvl w:val="0"/>
          <w:numId w:val="0"/>
        </w:numPr>
        <w:spacing w:before="0" w:after="0"/>
        <w:ind w:left="709" w:hanging="709"/>
        <w:rPr>
          <w:rStyle w:val="FontStyle13"/>
          <w:rFonts w:ascii="Times New Roman" w:hAnsi="Times New Roman" w:cs="Times New Roman"/>
          <w:b w:val="0"/>
          <w:i/>
          <w:sz w:val="22"/>
          <w:szCs w:val="22"/>
        </w:rPr>
      </w:pPr>
    </w:p>
    <w:p w14:paraId="0576FD35" w14:textId="77777777" w:rsidR="002631E1" w:rsidRPr="009D1B56" w:rsidRDefault="002631E1" w:rsidP="002631E1">
      <w:pPr>
        <w:pStyle w:val="Tresc"/>
      </w:pPr>
    </w:p>
    <w:p w14:paraId="50ED6A8D" w14:textId="77777777" w:rsidR="002631E1" w:rsidRPr="009D1B56" w:rsidRDefault="002631E1" w:rsidP="002631E1">
      <w:pPr>
        <w:pStyle w:val="Tresc"/>
      </w:pPr>
    </w:p>
    <w:p w14:paraId="61C5D7A4" w14:textId="4536AC51" w:rsidR="008E6174" w:rsidRPr="009D1B56" w:rsidRDefault="008E6174" w:rsidP="00EB2723">
      <w:pPr>
        <w:rPr>
          <w:bCs/>
          <w:i/>
          <w:kern w:val="32"/>
          <w:sz w:val="22"/>
          <w:szCs w:val="22"/>
        </w:rPr>
      </w:pPr>
      <w:r w:rsidRPr="009D1B56">
        <w:rPr>
          <w:bCs/>
          <w:i/>
          <w:kern w:val="32"/>
          <w:sz w:val="22"/>
          <w:szCs w:val="22"/>
        </w:rPr>
        <w:br w:type="page"/>
      </w:r>
    </w:p>
    <w:p w14:paraId="70573040" w14:textId="77777777" w:rsidR="008E6174" w:rsidRPr="009D1B56" w:rsidRDefault="008E6174" w:rsidP="00EB2723">
      <w:pPr>
        <w:keepNext/>
        <w:ind w:left="709" w:hanging="709"/>
        <w:outlineLvl w:val="0"/>
        <w:rPr>
          <w:bCs/>
          <w:i/>
          <w:kern w:val="32"/>
          <w:sz w:val="22"/>
          <w:szCs w:val="22"/>
        </w:rPr>
        <w:sectPr w:rsidR="008E6174" w:rsidRPr="009D1B56" w:rsidSect="000C47D7">
          <w:footerReference w:type="default" r:id="rId8"/>
          <w:pgSz w:w="11907" w:h="16840" w:code="9"/>
          <w:pgMar w:top="1418" w:right="1418" w:bottom="1418" w:left="1418" w:header="709" w:footer="709" w:gutter="0"/>
          <w:cols w:space="708"/>
          <w:noEndnote/>
          <w:docGrid w:linePitch="326"/>
        </w:sectPr>
      </w:pPr>
    </w:p>
    <w:p w14:paraId="101370D8" w14:textId="23A912D4" w:rsidR="00FE7E66" w:rsidRPr="009D1B56" w:rsidRDefault="0001059F" w:rsidP="00EB2723">
      <w:pPr>
        <w:pStyle w:val="Nagwek1"/>
        <w:numPr>
          <w:ilvl w:val="0"/>
          <w:numId w:val="21"/>
        </w:numPr>
        <w:spacing w:before="0" w:after="0"/>
        <w:rPr>
          <w:rFonts w:ascii="Times New Roman" w:hAnsi="Times New Roman" w:cs="Times New Roman"/>
          <w:szCs w:val="22"/>
        </w:rPr>
      </w:pPr>
      <w:bookmarkStart w:id="37" w:name="_Toc204259036"/>
      <w:bookmarkEnd w:id="34"/>
      <w:r w:rsidRPr="009D1B56">
        <w:rPr>
          <w:rFonts w:ascii="Times New Roman" w:hAnsi="Times New Roman" w:cs="Times New Roman"/>
          <w:szCs w:val="22"/>
        </w:rPr>
        <w:lastRenderedPageBreak/>
        <w:t>Harmonogram realizacji programu studiów</w:t>
      </w:r>
      <w:bookmarkEnd w:id="37"/>
    </w:p>
    <w:p w14:paraId="1179C8BC" w14:textId="310CD939" w:rsidR="00882104" w:rsidRPr="009D1B56" w:rsidRDefault="00882104" w:rsidP="00EB2723">
      <w:pPr>
        <w:pStyle w:val="Tresc"/>
        <w:rPr>
          <w:rFonts w:ascii="Times New Roman" w:hAnsi="Times New Roman" w:cs="Times New Roman"/>
          <w:color w:val="auto"/>
          <w:szCs w:val="22"/>
        </w:rPr>
      </w:pPr>
    </w:p>
    <w:p w14:paraId="2954C8D0" w14:textId="74A5DA38" w:rsidR="00F160FA" w:rsidRPr="009D1B56" w:rsidRDefault="00F160FA" w:rsidP="00EB2723">
      <w:pPr>
        <w:pStyle w:val="Tresc"/>
        <w:rPr>
          <w:rFonts w:ascii="Times New Roman" w:hAnsi="Times New Roman" w:cs="Times New Roman"/>
          <w:color w:val="auto"/>
          <w:szCs w:val="22"/>
        </w:rPr>
      </w:pPr>
    </w:p>
    <w:p w14:paraId="74F2D67D" w14:textId="19B194D3" w:rsidR="00DA2E66" w:rsidRPr="009D1B56" w:rsidRDefault="00DA2E66" w:rsidP="00EB2723">
      <w:pPr>
        <w:pStyle w:val="Tresc"/>
        <w:rPr>
          <w:rFonts w:ascii="Times New Roman" w:hAnsi="Times New Roman" w:cs="Times New Roman"/>
          <w:color w:val="auto"/>
          <w:szCs w:val="22"/>
        </w:rPr>
      </w:pPr>
    </w:p>
    <w:p w14:paraId="14DADC29" w14:textId="4CA72D81" w:rsidR="008E6174" w:rsidRPr="009D1B56" w:rsidRDefault="008E6174" w:rsidP="00EB2723">
      <w:pPr>
        <w:pStyle w:val="Tresc"/>
        <w:rPr>
          <w:rFonts w:ascii="Times New Roman" w:hAnsi="Times New Roman" w:cs="Times New Roman"/>
          <w:i/>
          <w:iCs/>
          <w:color w:val="auto"/>
          <w:szCs w:val="22"/>
        </w:rPr>
        <w:sectPr w:rsidR="008E6174" w:rsidRPr="009D1B56" w:rsidSect="00384E9C">
          <w:pgSz w:w="11907" w:h="16840" w:code="9"/>
          <w:pgMar w:top="1418" w:right="1418" w:bottom="1418" w:left="1418" w:header="709" w:footer="709" w:gutter="0"/>
          <w:cols w:space="708"/>
          <w:noEndnote/>
          <w:docGrid w:linePitch="326"/>
        </w:sectPr>
      </w:pPr>
    </w:p>
    <w:p w14:paraId="1AE58EB2" w14:textId="544F16A5" w:rsidR="009B6B41" w:rsidRPr="009D1B56" w:rsidRDefault="009B6B41" w:rsidP="00642E39">
      <w:pPr>
        <w:pStyle w:val="Nagwek1"/>
        <w:numPr>
          <w:ilvl w:val="0"/>
          <w:numId w:val="21"/>
        </w:numPr>
        <w:spacing w:before="0" w:after="0"/>
        <w:rPr>
          <w:rFonts w:ascii="Times New Roman" w:hAnsi="Times New Roman" w:cs="Times New Roman"/>
          <w:i/>
          <w:iCs/>
          <w:kern w:val="0"/>
          <w:szCs w:val="22"/>
        </w:rPr>
      </w:pPr>
      <w:r w:rsidRPr="009D1B56">
        <w:rPr>
          <w:rFonts w:ascii="Times New Roman" w:hAnsi="Times New Roman" w:cs="Times New Roman"/>
          <w:i/>
          <w:iCs/>
          <w:kern w:val="0"/>
          <w:szCs w:val="22"/>
        </w:rPr>
        <w:lastRenderedPageBreak/>
        <w:t xml:space="preserve"> </w:t>
      </w:r>
      <w:bookmarkStart w:id="38" w:name="_Toc204259037"/>
      <w:r w:rsidRPr="009D1B56">
        <w:rPr>
          <w:rFonts w:ascii="Times New Roman" w:hAnsi="Times New Roman" w:cs="Times New Roman"/>
          <w:i/>
          <w:iCs/>
          <w:kern w:val="0"/>
          <w:szCs w:val="22"/>
        </w:rPr>
        <w:t>Diagramy ECTS S, NS</w:t>
      </w:r>
      <w:r w:rsidR="00984B69" w:rsidRPr="009D1B56">
        <w:rPr>
          <w:rFonts w:ascii="Times New Roman" w:hAnsi="Times New Roman" w:cs="Times New Roman"/>
          <w:i/>
          <w:iCs/>
          <w:kern w:val="0"/>
          <w:szCs w:val="22"/>
        </w:rPr>
        <w:t xml:space="preserve"> (studia licencjackie, profil praktyczny)</w:t>
      </w:r>
      <w:bookmarkEnd w:id="38"/>
      <w:r w:rsidR="00984B69" w:rsidRPr="009D1B56">
        <w:rPr>
          <w:rFonts w:ascii="Times New Roman" w:hAnsi="Times New Roman" w:cs="Times New Roman"/>
          <w:i/>
          <w:iCs/>
          <w:kern w:val="0"/>
          <w:szCs w:val="22"/>
        </w:rPr>
        <w:t xml:space="preserve"> </w:t>
      </w:r>
    </w:p>
    <w:p w14:paraId="3791D97C" w14:textId="77777777" w:rsidR="00642E39" w:rsidRPr="009D1B56" w:rsidRDefault="00642E39">
      <w:pPr>
        <w:rPr>
          <w:sz w:val="22"/>
        </w:rPr>
      </w:pPr>
      <w:r w:rsidRPr="009D1B56">
        <w:br w:type="page"/>
      </w:r>
    </w:p>
    <w:p w14:paraId="2EA10D76" w14:textId="11B5E483" w:rsidR="006E00F8" w:rsidRPr="009D1B56" w:rsidRDefault="006E00F8" w:rsidP="006A08DA">
      <w:pPr>
        <w:pStyle w:val="Nagwek1"/>
      </w:pPr>
      <w:bookmarkStart w:id="39" w:name="_Toc204259038"/>
      <w:r w:rsidRPr="009D1B56">
        <w:lastRenderedPageBreak/>
        <w:t>Opis modułów kształcenia wraz z przypisaniem do nich efektów uczenia się i treści programowych zapewniających uzyskanie tych efektów</w:t>
      </w:r>
      <w:bookmarkEnd w:id="39"/>
      <w:r w:rsidRPr="009D1B56">
        <w:t xml:space="preserve"> </w:t>
      </w:r>
    </w:p>
    <w:p w14:paraId="2F0941A4" w14:textId="73CFE69C" w:rsidR="00642E39" w:rsidRPr="009D1B56" w:rsidRDefault="00642E39">
      <w:pPr>
        <w:rPr>
          <w:b/>
          <w:bCs/>
          <w:sz w:val="22"/>
          <w:szCs w:val="22"/>
        </w:rPr>
      </w:pPr>
      <w:r w:rsidRPr="009D1B56">
        <w:rPr>
          <w:b/>
          <w:bCs/>
          <w:szCs w:val="22"/>
        </w:rPr>
        <w:br w:type="page"/>
      </w:r>
    </w:p>
    <w:p w14:paraId="5E9B67FE" w14:textId="554AF66B" w:rsidR="00642E39" w:rsidRPr="009D1B56" w:rsidRDefault="00642E39" w:rsidP="006A08DA">
      <w:pPr>
        <w:pStyle w:val="Nagwek1"/>
      </w:pPr>
      <w:r w:rsidRPr="009D1B56">
        <w:lastRenderedPageBreak/>
        <w:t xml:space="preserve"> </w:t>
      </w:r>
      <w:bookmarkStart w:id="40" w:name="_Toc204259039"/>
      <w:bookmarkStart w:id="41" w:name="_Hlk57549729"/>
      <w:r w:rsidRPr="009D1B56">
        <w:t>Sposoby weryfikacji i oceny efektów uczenia się osiągniętych przez studenta w trakcie całego cyklu kształcenia</w:t>
      </w:r>
      <w:bookmarkEnd w:id="40"/>
    </w:p>
    <w:p w14:paraId="0AF15471" w14:textId="77777777" w:rsidR="00642E39" w:rsidRPr="009D1B56" w:rsidRDefault="00642E39" w:rsidP="00642E39">
      <w:pPr>
        <w:keepNext/>
        <w:tabs>
          <w:tab w:val="num" w:pos="426"/>
        </w:tabs>
        <w:ind w:left="426" w:hanging="426"/>
        <w:jc w:val="both"/>
        <w:outlineLvl w:val="0"/>
        <w:rPr>
          <w:b/>
          <w:bCs/>
          <w:kern w:val="32"/>
          <w:szCs w:val="32"/>
        </w:rPr>
      </w:pPr>
    </w:p>
    <w:bookmarkEnd w:id="41"/>
    <w:p w14:paraId="67412C5E" w14:textId="77777777" w:rsidR="00642E39" w:rsidRPr="009D1B56" w:rsidRDefault="00642E39" w:rsidP="00642E39">
      <w:pPr>
        <w:numPr>
          <w:ilvl w:val="0"/>
          <w:numId w:val="18"/>
        </w:numPr>
        <w:spacing w:after="160" w:line="259" w:lineRule="auto"/>
        <w:ind w:left="426" w:hanging="426"/>
        <w:contextualSpacing/>
        <w:jc w:val="both"/>
        <w:rPr>
          <w:rFonts w:eastAsiaTheme="minorHAnsi"/>
          <w:lang w:eastAsia="en-US"/>
        </w:rPr>
      </w:pPr>
      <w:r w:rsidRPr="009D1B56">
        <w:rPr>
          <w:rFonts w:eastAsiaTheme="minorHAnsi"/>
          <w:lang w:eastAsia="en-US"/>
        </w:rPr>
        <w:t>System weryfikacji efektów uczenia się określonych dla kierunku finanse i rachunkowość obejmuje następujące elementy:</w:t>
      </w:r>
    </w:p>
    <w:p w14:paraId="4A5010A1" w14:textId="77777777" w:rsidR="00642E39" w:rsidRPr="009D1B56" w:rsidRDefault="00642E39" w:rsidP="00642E39">
      <w:pPr>
        <w:numPr>
          <w:ilvl w:val="0"/>
          <w:numId w:val="17"/>
        </w:numPr>
        <w:spacing w:after="160" w:line="259" w:lineRule="auto"/>
        <w:contextualSpacing/>
        <w:jc w:val="both"/>
        <w:rPr>
          <w:rFonts w:eastAsiaTheme="minorHAnsi"/>
          <w:lang w:eastAsia="en-US"/>
        </w:rPr>
      </w:pPr>
      <w:r w:rsidRPr="009D1B56">
        <w:rPr>
          <w:rFonts w:eastAsiaTheme="minorHAnsi"/>
          <w:lang w:eastAsia="en-US"/>
        </w:rPr>
        <w:t xml:space="preserve">ocenę osiągnięcia zakładanych efektów uczenia się w procesie kształcenia dokonywaną </w:t>
      </w:r>
      <w:r w:rsidRPr="009D1B56">
        <w:rPr>
          <w:rFonts w:eastAsiaTheme="minorHAnsi"/>
          <w:lang w:eastAsia="en-US"/>
        </w:rPr>
        <w:br/>
        <w:t>w odniesieniu do poszczególnych przedmiotów/modułów (i ich form),</w:t>
      </w:r>
    </w:p>
    <w:p w14:paraId="7C9ABB57" w14:textId="77777777" w:rsidR="00642E39" w:rsidRPr="009D1B56" w:rsidRDefault="00642E39" w:rsidP="00642E39">
      <w:pPr>
        <w:numPr>
          <w:ilvl w:val="0"/>
          <w:numId w:val="17"/>
        </w:numPr>
        <w:spacing w:after="160" w:line="259" w:lineRule="auto"/>
        <w:contextualSpacing/>
        <w:jc w:val="both"/>
        <w:rPr>
          <w:rFonts w:eastAsiaTheme="minorHAnsi"/>
          <w:lang w:eastAsia="en-US"/>
        </w:rPr>
      </w:pPr>
      <w:r w:rsidRPr="009D1B56">
        <w:rPr>
          <w:rFonts w:eastAsiaTheme="minorHAnsi"/>
          <w:lang w:eastAsia="en-US"/>
        </w:rPr>
        <w:t>ocenę osiągnięcia zakładanych efektów uczenia się w odniesieniu do praktyk zawodowych,</w:t>
      </w:r>
    </w:p>
    <w:p w14:paraId="5711E40D" w14:textId="77777777" w:rsidR="00642E39" w:rsidRPr="009D1B56" w:rsidRDefault="00642E39" w:rsidP="00642E39">
      <w:pPr>
        <w:numPr>
          <w:ilvl w:val="0"/>
          <w:numId w:val="17"/>
        </w:numPr>
        <w:spacing w:after="160" w:line="259" w:lineRule="auto"/>
        <w:contextualSpacing/>
        <w:jc w:val="both"/>
        <w:rPr>
          <w:rFonts w:eastAsiaTheme="minorHAnsi"/>
          <w:lang w:eastAsia="en-US"/>
        </w:rPr>
      </w:pPr>
      <w:r w:rsidRPr="009D1B56">
        <w:rPr>
          <w:rFonts w:eastAsiaTheme="minorHAnsi"/>
          <w:lang w:eastAsia="en-US"/>
        </w:rPr>
        <w:t>ocenę dokonywaną przez absolwentów, a także pracodawców w aspekcie zgodności efektów uczenia się z oczekiwaniami rynku pracy.</w:t>
      </w:r>
    </w:p>
    <w:p w14:paraId="6466B2D8" w14:textId="77777777" w:rsidR="00642E39" w:rsidRPr="009D1B56" w:rsidRDefault="00642E39" w:rsidP="00642E39">
      <w:pPr>
        <w:jc w:val="both"/>
        <w:rPr>
          <w:rFonts w:eastAsiaTheme="minorHAnsi"/>
          <w:lang w:eastAsia="en-US"/>
        </w:rPr>
      </w:pPr>
    </w:p>
    <w:p w14:paraId="52E7E66E" w14:textId="77777777" w:rsidR="00642E39" w:rsidRPr="009D1B56" w:rsidRDefault="00642E39" w:rsidP="00642E39">
      <w:pPr>
        <w:numPr>
          <w:ilvl w:val="0"/>
          <w:numId w:val="18"/>
        </w:numPr>
        <w:spacing w:after="160" w:line="256" w:lineRule="auto"/>
        <w:ind w:left="426" w:hanging="426"/>
        <w:contextualSpacing/>
        <w:jc w:val="both"/>
        <w:rPr>
          <w:rFonts w:eastAsiaTheme="minorHAnsi"/>
          <w:lang w:eastAsia="en-US"/>
        </w:rPr>
      </w:pPr>
      <w:r w:rsidRPr="009D1B56">
        <w:rPr>
          <w:rFonts w:eastAsiaTheme="minorHAnsi"/>
          <w:lang w:eastAsia="en-US"/>
        </w:rPr>
        <w:t>Monitorowanie efektów uczenia się osiągniętych przez studentów ma na celu potwierdzenie, że szczegółowe efekty uczenia się zapisane w sylabusach przedmiotów , dotyczące obszaru wiedzy, umiejętności i kompetencji społecznych zostały spełnione.</w:t>
      </w:r>
    </w:p>
    <w:p w14:paraId="257FDB43" w14:textId="77777777" w:rsidR="00642E39" w:rsidRPr="009D1B56" w:rsidRDefault="00642E39" w:rsidP="00642E39">
      <w:pPr>
        <w:spacing w:after="160" w:line="256" w:lineRule="auto"/>
        <w:ind w:left="426"/>
        <w:contextualSpacing/>
        <w:jc w:val="both"/>
        <w:rPr>
          <w:rFonts w:eastAsiaTheme="minorHAnsi"/>
          <w:lang w:eastAsia="en-US"/>
        </w:rPr>
      </w:pPr>
      <w:r w:rsidRPr="009D1B56">
        <w:rPr>
          <w:rFonts w:eastAsiaTheme="minorHAnsi"/>
          <w:lang w:eastAsia="en-US"/>
        </w:rPr>
        <w:t xml:space="preserve">Osiągnięcie wszystkich efektów uczenia się potwierdza uzyskanie pozytywnej oceny końcowej z danego przedmiotu/modułu oraz z praktyki zawodowej. Poziom uzyskanych efektów uczenia się wynika z wystawionej oceny. </w:t>
      </w:r>
    </w:p>
    <w:p w14:paraId="350B4FE3" w14:textId="77777777" w:rsidR="00642E39" w:rsidRPr="009D1B56" w:rsidRDefault="00642E39" w:rsidP="00642E39">
      <w:pPr>
        <w:ind w:left="720"/>
        <w:contextualSpacing/>
        <w:jc w:val="both"/>
        <w:rPr>
          <w:rFonts w:eastAsiaTheme="minorHAnsi"/>
          <w:lang w:eastAsia="en-US"/>
        </w:rPr>
      </w:pPr>
    </w:p>
    <w:p w14:paraId="0E049A4C" w14:textId="13401D53" w:rsidR="00642E39" w:rsidRPr="009D1B56" w:rsidRDefault="00642E39" w:rsidP="00642E39">
      <w:pPr>
        <w:numPr>
          <w:ilvl w:val="0"/>
          <w:numId w:val="18"/>
        </w:numPr>
        <w:spacing w:after="160" w:line="259" w:lineRule="auto"/>
        <w:ind w:left="426" w:hanging="426"/>
        <w:contextualSpacing/>
        <w:jc w:val="both"/>
        <w:rPr>
          <w:rFonts w:eastAsiaTheme="minorHAnsi"/>
          <w:lang w:eastAsia="en-US"/>
        </w:rPr>
      </w:pPr>
      <w:r w:rsidRPr="009D1B56">
        <w:rPr>
          <w:rFonts w:eastAsiaTheme="minorHAnsi"/>
          <w:lang w:eastAsia="en-US"/>
        </w:rPr>
        <w:t>Weryfikacja efektów uczenia się obejmuje wszystkie kategorie efektów, tj. wiedza, umiejętności</w:t>
      </w:r>
      <w:r w:rsidR="00384E9C" w:rsidRPr="009D1B56">
        <w:rPr>
          <w:rFonts w:eastAsiaTheme="minorHAnsi"/>
          <w:lang w:eastAsia="en-US"/>
        </w:rPr>
        <w:t xml:space="preserve"> </w:t>
      </w:r>
      <w:r w:rsidRPr="009D1B56">
        <w:rPr>
          <w:rFonts w:eastAsiaTheme="minorHAnsi"/>
          <w:lang w:eastAsia="en-US"/>
        </w:rPr>
        <w:t xml:space="preserve"> i kompetencje społeczne. Do metod weryfikacji osiągnięcia zakładanych efektów uczenia się należą:</w:t>
      </w:r>
    </w:p>
    <w:p w14:paraId="61A01F7D" w14:textId="77777777" w:rsidR="00642E39" w:rsidRPr="009D1B56" w:rsidRDefault="00642E39" w:rsidP="00642E39">
      <w:pPr>
        <w:numPr>
          <w:ilvl w:val="0"/>
          <w:numId w:val="15"/>
        </w:numPr>
        <w:spacing w:after="160" w:line="259" w:lineRule="auto"/>
        <w:ind w:left="851" w:hanging="425"/>
        <w:contextualSpacing/>
        <w:jc w:val="both"/>
        <w:rPr>
          <w:rFonts w:eastAsiaTheme="minorHAnsi"/>
          <w:lang w:eastAsia="en-US"/>
        </w:rPr>
      </w:pPr>
      <w:r w:rsidRPr="009D1B56">
        <w:rPr>
          <w:rFonts w:eastAsiaTheme="minorHAnsi"/>
          <w:lang w:eastAsia="en-US"/>
        </w:rPr>
        <w:t>bieżąca ocena pracy studenta w trakcie trwania zajęć tj. prace pisemne indywidualne</w:t>
      </w:r>
      <w:r w:rsidRPr="009D1B56">
        <w:rPr>
          <w:rFonts w:eastAsiaTheme="minorHAnsi"/>
          <w:lang w:eastAsia="en-US"/>
        </w:rPr>
        <w:br/>
        <w:t>i grupowe (eseje, referaty, studia przypadków), projekty i raporty powstające na zajęciach i poza nimi, praca w laboratoriach oraz gry symulacyjne, wypowiedzi ustne (odpowiedzi zaliczeniowe, prezentacje tez i projektów), udział w panelach dyskusyjnych, oraz wykorzystanie narzędzi technologicznych (programy statystyczne i ekonometryczne, bazy danych), prezentacje multimedialne,</w:t>
      </w:r>
    </w:p>
    <w:p w14:paraId="56E4DBFF" w14:textId="77777777" w:rsidR="00642E39" w:rsidRPr="009D1B56" w:rsidRDefault="00642E39" w:rsidP="00642E39">
      <w:pPr>
        <w:numPr>
          <w:ilvl w:val="0"/>
          <w:numId w:val="15"/>
        </w:numPr>
        <w:spacing w:after="160" w:line="259" w:lineRule="auto"/>
        <w:ind w:left="851" w:hanging="425"/>
        <w:contextualSpacing/>
        <w:jc w:val="both"/>
        <w:rPr>
          <w:rFonts w:eastAsiaTheme="minorHAnsi"/>
          <w:lang w:eastAsia="en-US"/>
        </w:rPr>
      </w:pPr>
      <w:r w:rsidRPr="009D1B56">
        <w:rPr>
          <w:rFonts w:eastAsiaTheme="minorHAnsi"/>
          <w:lang w:eastAsia="en-US"/>
        </w:rPr>
        <w:t>egzaminy modułowe /przedmiotowe,</w:t>
      </w:r>
    </w:p>
    <w:p w14:paraId="24D89A75" w14:textId="77777777" w:rsidR="00642E39" w:rsidRPr="009D1B56" w:rsidRDefault="00642E39" w:rsidP="00642E39">
      <w:pPr>
        <w:numPr>
          <w:ilvl w:val="0"/>
          <w:numId w:val="15"/>
        </w:numPr>
        <w:spacing w:after="160" w:line="259" w:lineRule="auto"/>
        <w:ind w:left="851" w:hanging="425"/>
        <w:contextualSpacing/>
        <w:jc w:val="both"/>
        <w:rPr>
          <w:rFonts w:eastAsiaTheme="minorHAnsi"/>
          <w:lang w:eastAsia="en-US"/>
        </w:rPr>
      </w:pPr>
      <w:r w:rsidRPr="009D1B56">
        <w:rPr>
          <w:rFonts w:eastAsiaTheme="minorHAnsi"/>
          <w:lang w:eastAsia="en-US"/>
        </w:rPr>
        <w:t xml:space="preserve">ocena praktyk zawodowych (dokumentacja przebiegu praktyk tj.  dzienniczek praktyk, </w:t>
      </w:r>
      <w:r w:rsidRPr="009D1B56">
        <w:rPr>
          <w:rFonts w:eastAsiaTheme="minorHAnsi"/>
          <w:lang w:eastAsia="en-US"/>
        </w:rPr>
        <w:br/>
        <w:t>w którym student odnotowuje wykonane czynności oraz nabyte umiejętności</w:t>
      </w:r>
      <w:r w:rsidRPr="009D1B56">
        <w:rPr>
          <w:rFonts w:asciiTheme="minorHAnsi" w:eastAsiaTheme="minorHAnsi" w:hAnsiTheme="minorHAnsi" w:cstheme="minorBidi"/>
          <w:sz w:val="22"/>
          <w:szCs w:val="22"/>
          <w:lang w:eastAsia="en-US"/>
        </w:rPr>
        <w:t xml:space="preserve">, </w:t>
      </w:r>
      <w:r w:rsidRPr="009D1B56">
        <w:rPr>
          <w:rFonts w:eastAsiaTheme="minorHAnsi"/>
          <w:lang w:eastAsia="en-US"/>
        </w:rPr>
        <w:t xml:space="preserve">monitorowanie przebiegu praktyk przez opiekuna praktyk zawodowych z ramienia uczelni – wizyty w miejscu praktyk, kontakt telefoniczny z opiekunem z ramienia firmy/instytucji przyjmującej), </w:t>
      </w:r>
    </w:p>
    <w:p w14:paraId="24AA45A9" w14:textId="77777777" w:rsidR="00642E39" w:rsidRPr="009D1B56" w:rsidRDefault="00642E39" w:rsidP="00642E39">
      <w:pPr>
        <w:numPr>
          <w:ilvl w:val="0"/>
          <w:numId w:val="15"/>
        </w:numPr>
        <w:spacing w:after="160" w:line="259" w:lineRule="auto"/>
        <w:ind w:left="851" w:hanging="425"/>
        <w:contextualSpacing/>
        <w:jc w:val="both"/>
        <w:rPr>
          <w:rFonts w:eastAsiaTheme="minorHAnsi"/>
          <w:lang w:eastAsia="en-US"/>
        </w:rPr>
      </w:pPr>
      <w:r w:rsidRPr="009D1B56">
        <w:rPr>
          <w:rFonts w:eastAsiaTheme="minorHAnsi"/>
          <w:lang w:eastAsia="en-US"/>
        </w:rPr>
        <w:t>ocena prac dyplomowych,</w:t>
      </w:r>
    </w:p>
    <w:p w14:paraId="333F1EFD" w14:textId="77777777" w:rsidR="00642E39" w:rsidRPr="009D1B56" w:rsidRDefault="00642E39" w:rsidP="00642E39">
      <w:pPr>
        <w:numPr>
          <w:ilvl w:val="0"/>
          <w:numId w:val="15"/>
        </w:numPr>
        <w:autoSpaceDE w:val="0"/>
        <w:autoSpaceDN w:val="0"/>
        <w:adjustRightInd w:val="0"/>
        <w:spacing w:after="160" w:line="259" w:lineRule="auto"/>
        <w:ind w:left="851" w:hanging="425"/>
        <w:contextualSpacing/>
        <w:jc w:val="both"/>
        <w:rPr>
          <w:rFonts w:eastAsiaTheme="minorHAnsi"/>
          <w:lang w:eastAsia="en-US"/>
        </w:rPr>
      </w:pPr>
      <w:r w:rsidRPr="009D1B56">
        <w:rPr>
          <w:rFonts w:eastAsiaTheme="minorHAnsi"/>
          <w:lang w:eastAsia="en-US"/>
        </w:rPr>
        <w:t>egzamin dyplomowy,</w:t>
      </w:r>
    </w:p>
    <w:p w14:paraId="1794AB67" w14:textId="77777777" w:rsidR="00642E39" w:rsidRPr="009D1B56" w:rsidRDefault="00642E39" w:rsidP="00642E39">
      <w:pPr>
        <w:numPr>
          <w:ilvl w:val="0"/>
          <w:numId w:val="15"/>
        </w:numPr>
        <w:spacing w:after="160" w:line="259" w:lineRule="auto"/>
        <w:ind w:left="851" w:hanging="425"/>
        <w:contextualSpacing/>
        <w:jc w:val="both"/>
        <w:rPr>
          <w:rFonts w:eastAsiaTheme="minorHAnsi"/>
          <w:lang w:eastAsia="en-US"/>
        </w:rPr>
      </w:pPr>
      <w:r w:rsidRPr="009D1B56">
        <w:rPr>
          <w:rFonts w:eastAsiaTheme="minorHAnsi"/>
          <w:lang w:eastAsia="en-US"/>
        </w:rPr>
        <w:t>ankietyzację oceny zajęć dydaktycznych.</w:t>
      </w:r>
    </w:p>
    <w:p w14:paraId="3D803994" w14:textId="77777777" w:rsidR="00642E39" w:rsidRPr="009D1B56" w:rsidRDefault="00642E39" w:rsidP="00642E39">
      <w:pPr>
        <w:jc w:val="both"/>
        <w:rPr>
          <w:rFonts w:eastAsiaTheme="minorHAnsi"/>
          <w:lang w:eastAsia="en-US"/>
        </w:rPr>
      </w:pPr>
    </w:p>
    <w:p w14:paraId="7B2DAE37" w14:textId="77777777" w:rsidR="00642E39" w:rsidRPr="009D1B56" w:rsidRDefault="00642E39" w:rsidP="00642E39">
      <w:pPr>
        <w:numPr>
          <w:ilvl w:val="0"/>
          <w:numId w:val="18"/>
        </w:numPr>
        <w:spacing w:after="160" w:line="259" w:lineRule="auto"/>
        <w:ind w:left="426" w:hanging="426"/>
        <w:contextualSpacing/>
        <w:jc w:val="both"/>
        <w:rPr>
          <w:rFonts w:eastAsiaTheme="minorHAnsi"/>
          <w:lang w:eastAsia="en-US"/>
        </w:rPr>
      </w:pPr>
      <w:r w:rsidRPr="009D1B56">
        <w:rPr>
          <w:rFonts w:eastAsiaTheme="minorHAnsi"/>
          <w:lang w:eastAsia="en-US"/>
        </w:rPr>
        <w:t>Sposoby weryfikacji efektów uczenia się:</w:t>
      </w:r>
    </w:p>
    <w:p w14:paraId="228170D0" w14:textId="77777777" w:rsidR="00642E39" w:rsidRPr="009D1B56" w:rsidRDefault="00642E39" w:rsidP="00642E39">
      <w:pPr>
        <w:numPr>
          <w:ilvl w:val="0"/>
          <w:numId w:val="14"/>
        </w:numPr>
        <w:spacing w:after="160" w:line="259" w:lineRule="auto"/>
        <w:contextualSpacing/>
        <w:jc w:val="both"/>
        <w:rPr>
          <w:rFonts w:eastAsiaTheme="minorHAnsi"/>
          <w:lang w:eastAsia="en-US"/>
        </w:rPr>
      </w:pPr>
      <w:r w:rsidRPr="009D1B56">
        <w:rPr>
          <w:rFonts w:eastAsiaTheme="minorHAnsi"/>
          <w:lang w:eastAsia="en-US"/>
        </w:rPr>
        <w:t>sposoby weryfikacji modułowych efektów uczenia się są określone w sylabusach przedmiotu/modułu,</w:t>
      </w:r>
    </w:p>
    <w:p w14:paraId="5AD1A6B7" w14:textId="77777777" w:rsidR="00642E39" w:rsidRPr="009D1B56" w:rsidRDefault="00642E39" w:rsidP="00642E39">
      <w:pPr>
        <w:numPr>
          <w:ilvl w:val="0"/>
          <w:numId w:val="14"/>
        </w:numPr>
        <w:spacing w:after="160" w:line="259" w:lineRule="auto"/>
        <w:contextualSpacing/>
        <w:jc w:val="both"/>
        <w:rPr>
          <w:rFonts w:eastAsiaTheme="minorHAnsi"/>
          <w:lang w:eastAsia="en-US"/>
        </w:rPr>
      </w:pPr>
      <w:r w:rsidRPr="009D1B56">
        <w:rPr>
          <w:rFonts w:eastAsiaTheme="minorHAnsi"/>
          <w:lang w:eastAsia="en-US"/>
        </w:rPr>
        <w:t>sposób weryfikacji efektów uczenia się, uzyskanych w trakcie praktyki zawodowej, jest określony w Regulaminie Praktyk,</w:t>
      </w:r>
    </w:p>
    <w:p w14:paraId="37F59B70" w14:textId="77777777" w:rsidR="00642E39" w:rsidRPr="009D1B56" w:rsidRDefault="00642E39" w:rsidP="00642E39">
      <w:pPr>
        <w:numPr>
          <w:ilvl w:val="0"/>
          <w:numId w:val="14"/>
        </w:numPr>
        <w:spacing w:after="160" w:line="259" w:lineRule="auto"/>
        <w:contextualSpacing/>
        <w:jc w:val="both"/>
        <w:rPr>
          <w:rFonts w:eastAsiaTheme="minorHAnsi"/>
          <w:lang w:eastAsia="en-US"/>
        </w:rPr>
      </w:pPr>
      <w:r w:rsidRPr="009D1B56">
        <w:rPr>
          <w:rFonts w:eastAsiaTheme="minorHAnsi"/>
          <w:lang w:eastAsia="en-US"/>
        </w:rPr>
        <w:t>proces weryfikacji efektów uczenia się poprzez pracę i egzamin dyplomowy określa Regulamin Dyplomowania.</w:t>
      </w:r>
    </w:p>
    <w:p w14:paraId="6458F32C" w14:textId="77777777" w:rsidR="00642E39" w:rsidRPr="009D1B56" w:rsidRDefault="00642E39" w:rsidP="00642E39">
      <w:pPr>
        <w:ind w:left="720"/>
        <w:contextualSpacing/>
        <w:jc w:val="both"/>
        <w:rPr>
          <w:rFonts w:eastAsiaTheme="minorHAnsi"/>
          <w:lang w:eastAsia="en-US"/>
        </w:rPr>
      </w:pPr>
    </w:p>
    <w:p w14:paraId="4375D6DF" w14:textId="77777777" w:rsidR="00642E39" w:rsidRPr="009D1B56" w:rsidRDefault="00642E39" w:rsidP="00642E39">
      <w:pPr>
        <w:numPr>
          <w:ilvl w:val="0"/>
          <w:numId w:val="18"/>
        </w:numPr>
        <w:spacing w:after="160" w:line="256" w:lineRule="auto"/>
        <w:ind w:left="426" w:hanging="426"/>
        <w:contextualSpacing/>
        <w:jc w:val="both"/>
        <w:rPr>
          <w:rFonts w:eastAsiaTheme="minorHAnsi"/>
          <w:lang w:eastAsia="en-US"/>
        </w:rPr>
      </w:pPr>
      <w:r w:rsidRPr="009D1B56">
        <w:rPr>
          <w:rFonts w:eastAsiaTheme="minorHAnsi"/>
          <w:lang w:eastAsia="en-US"/>
        </w:rPr>
        <w:lastRenderedPageBreak/>
        <w:t xml:space="preserve">Weryfikacja osiągniętych efektów uczenia się przez studentów przeprowadzana jest </w:t>
      </w:r>
      <w:r w:rsidRPr="009D1B56">
        <w:rPr>
          <w:rFonts w:eastAsiaTheme="minorHAnsi"/>
          <w:lang w:eastAsia="en-US"/>
        </w:rPr>
        <w:br/>
        <w:t>w następujących etapach:</w:t>
      </w:r>
    </w:p>
    <w:p w14:paraId="1AC0F478" w14:textId="77777777" w:rsidR="00642E39" w:rsidRPr="009D1B56" w:rsidRDefault="00642E39" w:rsidP="00642E39">
      <w:pPr>
        <w:numPr>
          <w:ilvl w:val="0"/>
          <w:numId w:val="16"/>
        </w:numPr>
        <w:spacing w:after="160" w:line="256" w:lineRule="auto"/>
        <w:contextualSpacing/>
        <w:jc w:val="both"/>
        <w:rPr>
          <w:rFonts w:eastAsiaTheme="minorHAnsi"/>
          <w:lang w:eastAsia="en-US"/>
        </w:rPr>
      </w:pPr>
      <w:r w:rsidRPr="009D1B56">
        <w:rPr>
          <w:rFonts w:eastAsiaTheme="minorHAnsi"/>
          <w:lang w:eastAsia="en-US"/>
        </w:rPr>
        <w:t xml:space="preserve">weryfikacja przez nauczyciela akademickiego, prowadzącego określoną formę zajęć, </w:t>
      </w:r>
    </w:p>
    <w:p w14:paraId="776F4FB2" w14:textId="77777777" w:rsidR="00642E39" w:rsidRPr="009D1B56" w:rsidRDefault="00642E39" w:rsidP="00642E39">
      <w:pPr>
        <w:numPr>
          <w:ilvl w:val="0"/>
          <w:numId w:val="16"/>
        </w:numPr>
        <w:spacing w:after="160" w:line="256" w:lineRule="auto"/>
        <w:contextualSpacing/>
        <w:jc w:val="both"/>
        <w:rPr>
          <w:rFonts w:eastAsiaTheme="minorHAnsi"/>
          <w:lang w:eastAsia="en-US"/>
        </w:rPr>
      </w:pPr>
      <w:r w:rsidRPr="009D1B56">
        <w:rPr>
          <w:rFonts w:eastAsiaTheme="minorHAnsi"/>
          <w:lang w:eastAsia="en-US"/>
        </w:rPr>
        <w:t>weryfikacja zbiorcza dokonywana przez koordynatora danego przedmiotu/modułu,</w:t>
      </w:r>
    </w:p>
    <w:p w14:paraId="04515109" w14:textId="77777777" w:rsidR="00642E39" w:rsidRPr="009D1B56" w:rsidRDefault="00642E39" w:rsidP="00642E39">
      <w:pPr>
        <w:numPr>
          <w:ilvl w:val="0"/>
          <w:numId w:val="16"/>
        </w:numPr>
        <w:spacing w:after="160" w:line="256" w:lineRule="auto"/>
        <w:contextualSpacing/>
        <w:jc w:val="both"/>
        <w:rPr>
          <w:rFonts w:eastAsiaTheme="minorHAnsi"/>
          <w:lang w:eastAsia="en-US"/>
        </w:rPr>
      </w:pPr>
      <w:r w:rsidRPr="009D1B56">
        <w:rPr>
          <w:rFonts w:eastAsiaTheme="minorHAnsi"/>
          <w:lang w:eastAsia="en-US"/>
        </w:rPr>
        <w:t>weryfikacja dokonywana przez opiekunów studenckich praktyk zawodowych, wyznaczonych przez dziekana,</w:t>
      </w:r>
    </w:p>
    <w:p w14:paraId="3E9E7301" w14:textId="77777777" w:rsidR="00642E39" w:rsidRPr="009D1B56" w:rsidRDefault="00642E39" w:rsidP="00642E39">
      <w:pPr>
        <w:numPr>
          <w:ilvl w:val="0"/>
          <w:numId w:val="16"/>
        </w:numPr>
        <w:spacing w:after="160" w:line="256" w:lineRule="auto"/>
        <w:contextualSpacing/>
        <w:rPr>
          <w:rFonts w:eastAsiaTheme="minorHAnsi"/>
          <w:lang w:eastAsia="en-US"/>
        </w:rPr>
      </w:pPr>
      <w:r w:rsidRPr="009D1B56">
        <w:rPr>
          <w:rFonts w:eastAsiaTheme="minorHAnsi"/>
          <w:lang w:eastAsia="en-US"/>
        </w:rPr>
        <w:t>weryfikacja dokonywana przez promotora i recenzenta pracy dyplomowej,</w:t>
      </w:r>
    </w:p>
    <w:p w14:paraId="5FAEB1B2" w14:textId="77777777" w:rsidR="00642E39" w:rsidRPr="009D1B56" w:rsidRDefault="00642E39" w:rsidP="00642E39">
      <w:pPr>
        <w:numPr>
          <w:ilvl w:val="0"/>
          <w:numId w:val="16"/>
        </w:numPr>
        <w:spacing w:after="160" w:line="256" w:lineRule="auto"/>
        <w:contextualSpacing/>
        <w:rPr>
          <w:rFonts w:eastAsiaTheme="minorHAnsi"/>
          <w:lang w:eastAsia="en-US"/>
        </w:rPr>
      </w:pPr>
      <w:r w:rsidRPr="009D1B56">
        <w:rPr>
          <w:rFonts w:eastAsiaTheme="minorHAnsi"/>
          <w:lang w:eastAsia="en-US"/>
        </w:rPr>
        <w:t>weryfikacja dokonywana przez komisję egzaminu dyplomowego,</w:t>
      </w:r>
    </w:p>
    <w:p w14:paraId="4BE3ECAE" w14:textId="77777777" w:rsidR="00642E39" w:rsidRPr="009D1B56" w:rsidRDefault="00642E39" w:rsidP="00642E39">
      <w:pPr>
        <w:numPr>
          <w:ilvl w:val="0"/>
          <w:numId w:val="16"/>
        </w:numPr>
        <w:spacing w:after="160" w:line="256" w:lineRule="auto"/>
        <w:contextualSpacing/>
        <w:rPr>
          <w:rFonts w:eastAsiaTheme="minorHAnsi"/>
          <w:lang w:eastAsia="en-US"/>
        </w:rPr>
      </w:pPr>
      <w:r w:rsidRPr="009D1B56">
        <w:rPr>
          <w:rFonts w:eastAsiaTheme="minorHAnsi"/>
          <w:lang w:eastAsia="en-US"/>
        </w:rPr>
        <w:t>weryfikacja dokonywana przez wydziałowy zespół ds. jakości kształcenia.</w:t>
      </w:r>
    </w:p>
    <w:p w14:paraId="01FBA216" w14:textId="77777777" w:rsidR="00642E39" w:rsidRPr="009D1B56" w:rsidRDefault="00642E39" w:rsidP="00642E39">
      <w:pPr>
        <w:spacing w:after="160" w:line="256" w:lineRule="auto"/>
        <w:contextualSpacing/>
        <w:rPr>
          <w:rFonts w:eastAsiaTheme="minorHAnsi"/>
          <w:lang w:eastAsia="en-US"/>
        </w:rPr>
      </w:pPr>
    </w:p>
    <w:p w14:paraId="2D85D56C" w14:textId="77777777" w:rsidR="00642E39" w:rsidRPr="009D1B56" w:rsidRDefault="00642E39" w:rsidP="00642E39">
      <w:pPr>
        <w:spacing w:after="160" w:line="256" w:lineRule="auto"/>
        <w:contextualSpacing/>
        <w:rPr>
          <w:rFonts w:eastAsiaTheme="minorHAnsi"/>
          <w:lang w:eastAsia="en-US"/>
        </w:rPr>
      </w:pPr>
    </w:p>
    <w:p w14:paraId="02596941" w14:textId="77777777" w:rsidR="00642E39" w:rsidRPr="009D1B56" w:rsidRDefault="00642E39" w:rsidP="00642E39">
      <w:pPr>
        <w:spacing w:after="160" w:line="256" w:lineRule="auto"/>
        <w:contextualSpacing/>
        <w:rPr>
          <w:rFonts w:eastAsiaTheme="minorHAnsi"/>
          <w:lang w:eastAsia="en-US"/>
        </w:rPr>
      </w:pPr>
    </w:p>
    <w:p w14:paraId="3B27A500" w14:textId="77777777" w:rsidR="00642E39" w:rsidRPr="009D1B56" w:rsidRDefault="00642E39" w:rsidP="00642E39">
      <w:pPr>
        <w:spacing w:after="160" w:line="256" w:lineRule="auto"/>
        <w:contextualSpacing/>
        <w:rPr>
          <w:rFonts w:eastAsiaTheme="minorHAnsi"/>
          <w:lang w:eastAsia="en-US"/>
        </w:rPr>
      </w:pPr>
    </w:p>
    <w:p w14:paraId="7AF1C84A" w14:textId="77777777" w:rsidR="00642E39" w:rsidRPr="009D1B56" w:rsidRDefault="00642E39" w:rsidP="00642E39">
      <w:pPr>
        <w:spacing w:after="160" w:line="256" w:lineRule="auto"/>
        <w:contextualSpacing/>
        <w:rPr>
          <w:rFonts w:eastAsiaTheme="minorHAnsi"/>
          <w:lang w:eastAsia="en-US"/>
        </w:rPr>
      </w:pPr>
    </w:p>
    <w:p w14:paraId="289DC72E" w14:textId="77777777" w:rsidR="00642E39" w:rsidRPr="009D1B56" w:rsidRDefault="00642E39" w:rsidP="00642E39">
      <w:pPr>
        <w:spacing w:after="160" w:line="256" w:lineRule="auto"/>
        <w:contextualSpacing/>
        <w:rPr>
          <w:rFonts w:eastAsiaTheme="minorHAnsi"/>
          <w:lang w:eastAsia="en-US"/>
        </w:rPr>
      </w:pPr>
    </w:p>
    <w:p w14:paraId="47EEF2C6" w14:textId="77777777" w:rsidR="00642E39" w:rsidRPr="009D1B56" w:rsidRDefault="00642E39" w:rsidP="00642E39">
      <w:pPr>
        <w:spacing w:after="160" w:line="256" w:lineRule="auto"/>
        <w:contextualSpacing/>
        <w:rPr>
          <w:rFonts w:eastAsiaTheme="minorHAnsi"/>
          <w:lang w:eastAsia="en-US"/>
        </w:rPr>
      </w:pPr>
    </w:p>
    <w:p w14:paraId="34E45F36" w14:textId="77777777" w:rsidR="00642E39" w:rsidRPr="009D1B56" w:rsidRDefault="00642E39" w:rsidP="00642E39">
      <w:pPr>
        <w:spacing w:after="160" w:line="256" w:lineRule="auto"/>
        <w:contextualSpacing/>
        <w:rPr>
          <w:rFonts w:eastAsiaTheme="minorHAnsi"/>
          <w:lang w:eastAsia="en-US"/>
        </w:rPr>
      </w:pPr>
    </w:p>
    <w:p w14:paraId="382566D2" w14:textId="77777777" w:rsidR="00642E39" w:rsidRPr="009D1B56" w:rsidRDefault="00642E39" w:rsidP="00642E39">
      <w:pPr>
        <w:spacing w:after="160" w:line="256" w:lineRule="auto"/>
        <w:contextualSpacing/>
        <w:rPr>
          <w:rFonts w:eastAsiaTheme="minorHAnsi"/>
          <w:lang w:eastAsia="en-US"/>
        </w:rPr>
      </w:pPr>
    </w:p>
    <w:p w14:paraId="0DE655B7" w14:textId="77777777" w:rsidR="00642E39" w:rsidRPr="009D1B56" w:rsidRDefault="00642E39" w:rsidP="00642E39">
      <w:pPr>
        <w:spacing w:after="160" w:line="256" w:lineRule="auto"/>
        <w:contextualSpacing/>
        <w:rPr>
          <w:rFonts w:eastAsiaTheme="minorHAnsi"/>
          <w:lang w:eastAsia="en-US"/>
        </w:rPr>
      </w:pPr>
    </w:p>
    <w:p w14:paraId="587315A3" w14:textId="77777777" w:rsidR="00642E39" w:rsidRPr="009D1B56" w:rsidRDefault="00642E39" w:rsidP="00642E39">
      <w:pPr>
        <w:spacing w:after="160" w:line="256" w:lineRule="auto"/>
        <w:contextualSpacing/>
        <w:rPr>
          <w:rFonts w:eastAsiaTheme="minorHAnsi"/>
          <w:lang w:eastAsia="en-US"/>
        </w:rPr>
      </w:pPr>
    </w:p>
    <w:p w14:paraId="5211E4FB" w14:textId="77777777" w:rsidR="00642E39" w:rsidRPr="009D1B56" w:rsidRDefault="00642E39" w:rsidP="00642E39">
      <w:pPr>
        <w:spacing w:after="160" w:line="256" w:lineRule="auto"/>
        <w:contextualSpacing/>
        <w:rPr>
          <w:rFonts w:eastAsiaTheme="minorHAnsi"/>
          <w:lang w:eastAsia="en-US"/>
        </w:rPr>
      </w:pPr>
    </w:p>
    <w:p w14:paraId="138A5810" w14:textId="77777777" w:rsidR="00642E39" w:rsidRPr="009D1B56" w:rsidRDefault="00642E39" w:rsidP="00642E39">
      <w:pPr>
        <w:spacing w:after="160" w:line="256" w:lineRule="auto"/>
        <w:contextualSpacing/>
        <w:rPr>
          <w:rFonts w:eastAsiaTheme="minorHAnsi"/>
          <w:lang w:eastAsia="en-US"/>
        </w:rPr>
      </w:pPr>
    </w:p>
    <w:p w14:paraId="3D612059" w14:textId="77777777" w:rsidR="00642E39" w:rsidRPr="009D1B56" w:rsidRDefault="00642E39" w:rsidP="00642E39">
      <w:pPr>
        <w:spacing w:after="160" w:line="256" w:lineRule="auto"/>
        <w:contextualSpacing/>
        <w:rPr>
          <w:rFonts w:eastAsiaTheme="minorHAnsi"/>
          <w:lang w:eastAsia="en-US"/>
        </w:rPr>
      </w:pPr>
    </w:p>
    <w:p w14:paraId="5222DB8F" w14:textId="77777777" w:rsidR="00642E39" w:rsidRPr="009D1B56" w:rsidRDefault="00642E39" w:rsidP="00642E39">
      <w:pPr>
        <w:spacing w:after="160" w:line="256" w:lineRule="auto"/>
        <w:contextualSpacing/>
        <w:rPr>
          <w:rFonts w:eastAsiaTheme="minorHAnsi"/>
          <w:lang w:eastAsia="en-US"/>
        </w:rPr>
      </w:pPr>
    </w:p>
    <w:p w14:paraId="1E4DE600" w14:textId="77777777" w:rsidR="00642E39" w:rsidRPr="009D1B56" w:rsidRDefault="00642E39" w:rsidP="00642E39">
      <w:pPr>
        <w:spacing w:after="160" w:line="256" w:lineRule="auto"/>
        <w:contextualSpacing/>
        <w:rPr>
          <w:rFonts w:eastAsiaTheme="minorHAnsi"/>
          <w:lang w:eastAsia="en-US"/>
        </w:rPr>
      </w:pPr>
    </w:p>
    <w:p w14:paraId="2D7D5ACE" w14:textId="77777777" w:rsidR="00642E39" w:rsidRPr="009D1B56" w:rsidRDefault="00642E39" w:rsidP="00642E39">
      <w:pPr>
        <w:spacing w:after="160" w:line="256" w:lineRule="auto"/>
        <w:contextualSpacing/>
        <w:rPr>
          <w:rFonts w:eastAsiaTheme="minorHAnsi"/>
          <w:lang w:eastAsia="en-US"/>
        </w:rPr>
      </w:pPr>
    </w:p>
    <w:p w14:paraId="3D114B48" w14:textId="77777777" w:rsidR="00642E39" w:rsidRPr="009D1B56" w:rsidRDefault="00642E39" w:rsidP="00642E39">
      <w:pPr>
        <w:spacing w:after="160" w:line="256" w:lineRule="auto"/>
        <w:contextualSpacing/>
        <w:rPr>
          <w:rFonts w:eastAsiaTheme="minorHAnsi"/>
          <w:lang w:eastAsia="en-US"/>
        </w:rPr>
      </w:pPr>
    </w:p>
    <w:p w14:paraId="5B81D6B5" w14:textId="77777777" w:rsidR="00642E39" w:rsidRPr="009D1B56" w:rsidRDefault="00642E39" w:rsidP="00642E39">
      <w:pPr>
        <w:spacing w:after="160" w:line="256" w:lineRule="auto"/>
        <w:contextualSpacing/>
        <w:rPr>
          <w:rFonts w:eastAsiaTheme="minorHAnsi"/>
          <w:lang w:eastAsia="en-US"/>
        </w:rPr>
      </w:pPr>
    </w:p>
    <w:p w14:paraId="1F16B785" w14:textId="77777777" w:rsidR="00642E39" w:rsidRPr="009D1B56" w:rsidRDefault="00642E39" w:rsidP="00642E39">
      <w:pPr>
        <w:spacing w:after="160" w:line="256" w:lineRule="auto"/>
        <w:contextualSpacing/>
        <w:rPr>
          <w:rFonts w:eastAsiaTheme="minorHAnsi"/>
          <w:lang w:eastAsia="en-US"/>
        </w:rPr>
      </w:pPr>
    </w:p>
    <w:p w14:paraId="458B3405" w14:textId="77777777" w:rsidR="00642E39" w:rsidRPr="009D1B56" w:rsidRDefault="00642E39" w:rsidP="00642E39">
      <w:pPr>
        <w:spacing w:after="160" w:line="256" w:lineRule="auto"/>
        <w:contextualSpacing/>
        <w:rPr>
          <w:rFonts w:eastAsiaTheme="minorHAnsi"/>
          <w:lang w:eastAsia="en-US"/>
        </w:rPr>
      </w:pPr>
    </w:p>
    <w:p w14:paraId="08578155" w14:textId="77777777" w:rsidR="00642E39" w:rsidRPr="009D1B56" w:rsidRDefault="00642E39" w:rsidP="00642E39">
      <w:pPr>
        <w:spacing w:after="160" w:line="256" w:lineRule="auto"/>
        <w:contextualSpacing/>
        <w:rPr>
          <w:rFonts w:eastAsiaTheme="minorHAnsi"/>
          <w:lang w:eastAsia="en-US"/>
        </w:rPr>
      </w:pPr>
    </w:p>
    <w:p w14:paraId="2009415E" w14:textId="77777777" w:rsidR="00642E39" w:rsidRPr="009D1B56" w:rsidRDefault="00642E39" w:rsidP="00642E39">
      <w:pPr>
        <w:spacing w:after="160" w:line="256" w:lineRule="auto"/>
        <w:contextualSpacing/>
        <w:rPr>
          <w:rFonts w:eastAsiaTheme="minorHAnsi"/>
          <w:lang w:eastAsia="en-US"/>
        </w:rPr>
      </w:pPr>
    </w:p>
    <w:p w14:paraId="1E1D826D" w14:textId="77777777" w:rsidR="00642E39" w:rsidRPr="009D1B56" w:rsidRDefault="00642E39" w:rsidP="00642E39">
      <w:pPr>
        <w:spacing w:after="160" w:line="256" w:lineRule="auto"/>
        <w:contextualSpacing/>
        <w:rPr>
          <w:rFonts w:eastAsiaTheme="minorHAnsi"/>
          <w:lang w:eastAsia="en-US"/>
        </w:rPr>
      </w:pPr>
    </w:p>
    <w:p w14:paraId="6D2149D1" w14:textId="77777777" w:rsidR="00642E39" w:rsidRPr="009D1B56" w:rsidRDefault="00642E39" w:rsidP="00642E39">
      <w:pPr>
        <w:spacing w:after="160" w:line="256" w:lineRule="auto"/>
        <w:contextualSpacing/>
        <w:rPr>
          <w:rFonts w:eastAsiaTheme="minorHAnsi"/>
          <w:lang w:eastAsia="en-US"/>
        </w:rPr>
      </w:pPr>
    </w:p>
    <w:p w14:paraId="3119B5F0" w14:textId="77777777" w:rsidR="00642E39" w:rsidRPr="009D1B56" w:rsidRDefault="00642E39" w:rsidP="00642E39">
      <w:pPr>
        <w:spacing w:after="160" w:line="256" w:lineRule="auto"/>
        <w:contextualSpacing/>
        <w:rPr>
          <w:rFonts w:eastAsiaTheme="minorHAnsi"/>
          <w:lang w:eastAsia="en-US"/>
        </w:rPr>
      </w:pPr>
    </w:p>
    <w:p w14:paraId="426577F4" w14:textId="77777777" w:rsidR="00642E39" w:rsidRPr="009D1B56" w:rsidRDefault="00642E39" w:rsidP="00642E39">
      <w:pPr>
        <w:spacing w:after="160" w:line="256" w:lineRule="auto"/>
        <w:contextualSpacing/>
        <w:rPr>
          <w:rFonts w:eastAsiaTheme="minorHAnsi"/>
          <w:lang w:eastAsia="en-US"/>
        </w:rPr>
      </w:pPr>
    </w:p>
    <w:p w14:paraId="49B79538" w14:textId="77777777" w:rsidR="00642E39" w:rsidRPr="009D1B56" w:rsidRDefault="00642E39" w:rsidP="00642E39">
      <w:pPr>
        <w:spacing w:after="160" w:line="256" w:lineRule="auto"/>
        <w:contextualSpacing/>
        <w:rPr>
          <w:rFonts w:eastAsiaTheme="minorHAnsi"/>
          <w:lang w:eastAsia="en-US"/>
        </w:rPr>
      </w:pPr>
    </w:p>
    <w:p w14:paraId="22E46D6C" w14:textId="77777777" w:rsidR="00642E39" w:rsidRPr="009D1B56" w:rsidRDefault="00642E39" w:rsidP="00642E39">
      <w:pPr>
        <w:spacing w:after="160" w:line="256" w:lineRule="auto"/>
        <w:contextualSpacing/>
        <w:rPr>
          <w:rFonts w:eastAsiaTheme="minorHAnsi"/>
          <w:lang w:eastAsia="en-US"/>
        </w:rPr>
      </w:pPr>
    </w:p>
    <w:p w14:paraId="3046872D" w14:textId="77777777" w:rsidR="00642E39" w:rsidRPr="009D1B56" w:rsidRDefault="00642E39" w:rsidP="00642E39">
      <w:pPr>
        <w:spacing w:after="160" w:line="256" w:lineRule="auto"/>
        <w:contextualSpacing/>
        <w:rPr>
          <w:rFonts w:eastAsiaTheme="minorHAnsi"/>
          <w:lang w:eastAsia="en-US"/>
        </w:rPr>
      </w:pPr>
    </w:p>
    <w:p w14:paraId="1CBC9301" w14:textId="77777777" w:rsidR="00642E39" w:rsidRPr="009D1B56" w:rsidRDefault="00642E39" w:rsidP="00642E39">
      <w:pPr>
        <w:spacing w:after="160" w:line="256" w:lineRule="auto"/>
        <w:contextualSpacing/>
        <w:rPr>
          <w:rFonts w:eastAsiaTheme="minorHAnsi"/>
          <w:lang w:eastAsia="en-US"/>
        </w:rPr>
      </w:pPr>
    </w:p>
    <w:p w14:paraId="0960560C" w14:textId="77777777" w:rsidR="00642E39" w:rsidRPr="009D1B56" w:rsidRDefault="00642E39" w:rsidP="00642E39">
      <w:pPr>
        <w:spacing w:after="160" w:line="256" w:lineRule="auto"/>
        <w:contextualSpacing/>
        <w:rPr>
          <w:rFonts w:eastAsiaTheme="minorHAnsi"/>
          <w:lang w:eastAsia="en-US"/>
        </w:rPr>
      </w:pPr>
    </w:p>
    <w:p w14:paraId="4FD1C52D" w14:textId="77777777" w:rsidR="00642E39" w:rsidRPr="009D1B56" w:rsidRDefault="00642E39" w:rsidP="00642E39">
      <w:pPr>
        <w:rPr>
          <w:rFonts w:asciiTheme="minorHAnsi" w:eastAsiaTheme="minorHAnsi" w:hAnsiTheme="minorHAnsi" w:cstheme="minorBidi"/>
          <w:sz w:val="22"/>
          <w:szCs w:val="22"/>
        </w:rPr>
      </w:pPr>
    </w:p>
    <w:p w14:paraId="3D863FBE" w14:textId="08130372" w:rsidR="00642E39" w:rsidRPr="009D1B56" w:rsidRDefault="00C87E0B" w:rsidP="006A08DA">
      <w:pPr>
        <w:pStyle w:val="Nagwek1"/>
      </w:pPr>
      <w:r w:rsidRPr="009D1B56">
        <w:br w:type="column"/>
      </w:r>
      <w:bookmarkStart w:id="42" w:name="_Toc204259040"/>
      <w:r w:rsidR="00642E39" w:rsidRPr="009D1B56">
        <w:lastRenderedPageBreak/>
        <w:t>Wymiar, zasady i formy odbywania praktyk zawodowych wraz z liczbą punktów ECTS</w:t>
      </w:r>
      <w:bookmarkEnd w:id="42"/>
    </w:p>
    <w:p w14:paraId="6248212E" w14:textId="77777777" w:rsidR="00642E39" w:rsidRPr="009D1B56" w:rsidRDefault="00642E39" w:rsidP="00642E39">
      <w:pPr>
        <w:keepNext/>
        <w:jc w:val="both"/>
        <w:outlineLvl w:val="0"/>
        <w:rPr>
          <w:b/>
          <w:bCs/>
          <w:kern w:val="32"/>
        </w:rPr>
      </w:pPr>
    </w:p>
    <w:p w14:paraId="0DE9E025" w14:textId="77777777" w:rsidR="00C87E0B" w:rsidRPr="009D1B56" w:rsidRDefault="00C87E0B" w:rsidP="00C87E0B">
      <w:pPr>
        <w:autoSpaceDE w:val="0"/>
        <w:autoSpaceDN w:val="0"/>
        <w:adjustRightInd w:val="0"/>
        <w:jc w:val="both"/>
      </w:pPr>
      <w:r w:rsidRPr="009D1B56">
        <w:t>Wymiar, zasady i formę odbywania praktyk zawodowych dla kierunku finanse i rachunkowość określa program studiów. Szczegółowe zasady odbywania praktyk zawodowych określa Regulamin praktyk zawodowych. Praktyki stanowią integralną część programu studiów na kierunku finanse i rachunkowość. Łączna liczba punktów ECTS przypisana praktyce zawodowej to 32 punkty (960 godzin). Student ma obowiązek odbycia praktyk zawodowych przewidzianych w planach studiów. Praktyki mogą być realizowane w kraju i za granicą, w jednym lub kilku przedsiębiorstwach, w jednostkach produkcyjnych, usługowych, handlowych oraz niekomercyjnych.</w:t>
      </w:r>
    </w:p>
    <w:p w14:paraId="6E133E18" w14:textId="77777777" w:rsidR="008241DA" w:rsidRPr="009D1B56" w:rsidRDefault="008241DA" w:rsidP="00C87E0B">
      <w:pPr>
        <w:autoSpaceDE w:val="0"/>
        <w:autoSpaceDN w:val="0"/>
        <w:adjustRightInd w:val="0"/>
        <w:jc w:val="both"/>
      </w:pPr>
    </w:p>
    <w:p w14:paraId="5B2564A4" w14:textId="1316B547" w:rsidR="00C87E0B" w:rsidRPr="009D1B56" w:rsidRDefault="00C87E0B" w:rsidP="00C87E0B">
      <w:pPr>
        <w:autoSpaceDE w:val="0"/>
        <w:autoSpaceDN w:val="0"/>
        <w:adjustRightInd w:val="0"/>
        <w:jc w:val="both"/>
      </w:pPr>
      <w:r w:rsidRPr="009D1B56">
        <w:t>Głównym celem praktyk jest wprowadzenie do wykonywania zawodu, do którego przygotowują studia, poprzez poznanie specyfiki pracy na różnych stanowiskach, integrację wiedzy teoretycznej z praktyką gospodarczą, zdobycie praktycznej znajomości zagadnień związanych z wybraną specjalnością, poznanie własnych możliwości na rynku pracy oraz nawiązanie kontaktów zawodowych przydatnych przy pisaniu pracy dyplomowej. Łączna liczba godzin realizowanych praktyk wynosi 960 godzin.</w:t>
      </w:r>
      <w:r w:rsidR="008241DA" w:rsidRPr="009D1B56">
        <w:t xml:space="preserve"> </w:t>
      </w:r>
      <w:r w:rsidRPr="009D1B56">
        <w:t>Praktyka rozpoczyna się po drugim semestrze studiów, zgodnie z poniższym rozkładem:</w:t>
      </w:r>
    </w:p>
    <w:p w14:paraId="384C5A12" w14:textId="77777777" w:rsidR="008241DA" w:rsidRPr="009D1B56" w:rsidRDefault="008241DA" w:rsidP="00C87E0B">
      <w:pPr>
        <w:autoSpaceDE w:val="0"/>
        <w:autoSpaceDN w:val="0"/>
        <w:adjustRightInd w:val="0"/>
        <w:jc w:val="both"/>
      </w:pPr>
    </w:p>
    <w:tbl>
      <w:tblPr>
        <w:tblStyle w:val="Tabela-Siatka1"/>
        <w:tblW w:w="0" w:type="auto"/>
        <w:jc w:val="center"/>
        <w:tblInd w:w="0" w:type="dxa"/>
        <w:tblLook w:val="04A0" w:firstRow="1" w:lastRow="0" w:firstColumn="1" w:lastColumn="0" w:noHBand="0" w:noVBand="1"/>
      </w:tblPr>
      <w:tblGrid>
        <w:gridCol w:w="1043"/>
        <w:gridCol w:w="3169"/>
        <w:gridCol w:w="2343"/>
        <w:gridCol w:w="843"/>
        <w:gridCol w:w="1317"/>
      </w:tblGrid>
      <w:tr w:rsidR="00C87E0B" w:rsidRPr="009D1B56" w14:paraId="4A38CD65" w14:textId="77777777" w:rsidTr="00C87E0B">
        <w:trPr>
          <w:jc w:val="center"/>
        </w:trPr>
        <w:tc>
          <w:tcPr>
            <w:tcW w:w="0" w:type="auto"/>
            <w:hideMark/>
          </w:tcPr>
          <w:p w14:paraId="4492BEA5" w14:textId="77777777" w:rsidR="00C87E0B" w:rsidRPr="009D1B56" w:rsidRDefault="00C87E0B" w:rsidP="00C87E0B">
            <w:pPr>
              <w:autoSpaceDE w:val="0"/>
              <w:autoSpaceDN w:val="0"/>
              <w:adjustRightInd w:val="0"/>
              <w:jc w:val="both"/>
              <w:rPr>
                <w:rFonts w:ascii="Times New Roman" w:hAnsi="Times New Roman" w:cs="Times New Roman"/>
                <w:b/>
                <w:bCs/>
              </w:rPr>
            </w:pPr>
            <w:r w:rsidRPr="009D1B56">
              <w:rPr>
                <w:rFonts w:ascii="Times New Roman" w:hAnsi="Times New Roman" w:cs="Times New Roman"/>
                <w:b/>
                <w:bCs/>
              </w:rPr>
              <w:t>Semestr</w:t>
            </w:r>
          </w:p>
        </w:tc>
        <w:tc>
          <w:tcPr>
            <w:tcW w:w="0" w:type="auto"/>
            <w:hideMark/>
          </w:tcPr>
          <w:p w14:paraId="4CA89C54" w14:textId="77777777" w:rsidR="00C87E0B" w:rsidRPr="009D1B56" w:rsidRDefault="00C87E0B" w:rsidP="00C87E0B">
            <w:pPr>
              <w:autoSpaceDE w:val="0"/>
              <w:autoSpaceDN w:val="0"/>
              <w:adjustRightInd w:val="0"/>
              <w:jc w:val="both"/>
              <w:rPr>
                <w:rFonts w:ascii="Times New Roman" w:hAnsi="Times New Roman" w:cs="Times New Roman"/>
                <w:b/>
                <w:bCs/>
              </w:rPr>
            </w:pPr>
            <w:r w:rsidRPr="009D1B56">
              <w:rPr>
                <w:rFonts w:ascii="Times New Roman" w:hAnsi="Times New Roman" w:cs="Times New Roman"/>
                <w:b/>
                <w:bCs/>
              </w:rPr>
              <w:t>Praktyka w trakcie semestru</w:t>
            </w:r>
          </w:p>
        </w:tc>
        <w:tc>
          <w:tcPr>
            <w:tcW w:w="0" w:type="auto"/>
            <w:hideMark/>
          </w:tcPr>
          <w:p w14:paraId="7B821AED" w14:textId="77777777" w:rsidR="00C87E0B" w:rsidRPr="009D1B56" w:rsidRDefault="00C87E0B" w:rsidP="00C87E0B">
            <w:pPr>
              <w:autoSpaceDE w:val="0"/>
              <w:autoSpaceDN w:val="0"/>
              <w:adjustRightInd w:val="0"/>
              <w:jc w:val="both"/>
              <w:rPr>
                <w:rFonts w:ascii="Times New Roman" w:hAnsi="Times New Roman" w:cs="Times New Roman"/>
                <w:b/>
                <w:bCs/>
              </w:rPr>
            </w:pPr>
            <w:r w:rsidRPr="009D1B56">
              <w:rPr>
                <w:rFonts w:ascii="Times New Roman" w:hAnsi="Times New Roman" w:cs="Times New Roman"/>
                <w:b/>
                <w:bCs/>
              </w:rPr>
              <w:t>Praktyka wakacyjna</w:t>
            </w:r>
          </w:p>
        </w:tc>
        <w:tc>
          <w:tcPr>
            <w:tcW w:w="0" w:type="auto"/>
            <w:hideMark/>
          </w:tcPr>
          <w:p w14:paraId="49500330" w14:textId="77777777" w:rsidR="00C87E0B" w:rsidRPr="009D1B56" w:rsidRDefault="00C87E0B" w:rsidP="00C87E0B">
            <w:pPr>
              <w:autoSpaceDE w:val="0"/>
              <w:autoSpaceDN w:val="0"/>
              <w:adjustRightInd w:val="0"/>
              <w:jc w:val="both"/>
              <w:rPr>
                <w:rFonts w:ascii="Times New Roman" w:hAnsi="Times New Roman" w:cs="Times New Roman"/>
                <w:b/>
                <w:bCs/>
              </w:rPr>
            </w:pPr>
            <w:r w:rsidRPr="009D1B56">
              <w:rPr>
                <w:rFonts w:ascii="Times New Roman" w:hAnsi="Times New Roman" w:cs="Times New Roman"/>
                <w:b/>
                <w:bCs/>
              </w:rPr>
              <w:t>ECTS</w:t>
            </w:r>
          </w:p>
        </w:tc>
        <w:tc>
          <w:tcPr>
            <w:tcW w:w="0" w:type="auto"/>
            <w:hideMark/>
          </w:tcPr>
          <w:p w14:paraId="1D97237A" w14:textId="77777777" w:rsidR="00C87E0B" w:rsidRPr="009D1B56" w:rsidRDefault="00C87E0B" w:rsidP="00C87E0B">
            <w:pPr>
              <w:autoSpaceDE w:val="0"/>
              <w:autoSpaceDN w:val="0"/>
              <w:adjustRightInd w:val="0"/>
              <w:jc w:val="both"/>
              <w:rPr>
                <w:rFonts w:ascii="Times New Roman" w:hAnsi="Times New Roman" w:cs="Times New Roman"/>
                <w:b/>
                <w:bCs/>
              </w:rPr>
            </w:pPr>
            <w:r w:rsidRPr="009D1B56">
              <w:rPr>
                <w:rFonts w:ascii="Times New Roman" w:hAnsi="Times New Roman" w:cs="Times New Roman"/>
                <w:b/>
                <w:bCs/>
              </w:rPr>
              <w:t>Razem</w:t>
            </w:r>
          </w:p>
        </w:tc>
      </w:tr>
      <w:tr w:rsidR="00C87E0B" w:rsidRPr="009D1B56" w14:paraId="53342002" w14:textId="77777777" w:rsidTr="00C87E0B">
        <w:trPr>
          <w:jc w:val="center"/>
        </w:trPr>
        <w:tc>
          <w:tcPr>
            <w:tcW w:w="0" w:type="auto"/>
            <w:hideMark/>
          </w:tcPr>
          <w:p w14:paraId="002C7FE0"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II</w:t>
            </w:r>
          </w:p>
        </w:tc>
        <w:tc>
          <w:tcPr>
            <w:tcW w:w="0" w:type="auto"/>
            <w:hideMark/>
          </w:tcPr>
          <w:p w14:paraId="4632623B"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w:t>
            </w:r>
          </w:p>
        </w:tc>
        <w:tc>
          <w:tcPr>
            <w:tcW w:w="0" w:type="auto"/>
            <w:hideMark/>
          </w:tcPr>
          <w:p w14:paraId="15EF5192"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240 godzin</w:t>
            </w:r>
          </w:p>
        </w:tc>
        <w:tc>
          <w:tcPr>
            <w:tcW w:w="0" w:type="auto"/>
            <w:hideMark/>
          </w:tcPr>
          <w:p w14:paraId="191911A1" w14:textId="77777777" w:rsidR="00C87E0B" w:rsidRPr="009D1B56" w:rsidRDefault="00C87E0B" w:rsidP="00C87E0B">
            <w:pPr>
              <w:autoSpaceDE w:val="0"/>
              <w:autoSpaceDN w:val="0"/>
              <w:adjustRightInd w:val="0"/>
              <w:jc w:val="center"/>
              <w:rPr>
                <w:rFonts w:ascii="Times New Roman" w:hAnsi="Times New Roman" w:cs="Times New Roman"/>
              </w:rPr>
            </w:pPr>
            <w:r w:rsidRPr="009D1B56">
              <w:rPr>
                <w:rFonts w:ascii="Times New Roman" w:hAnsi="Times New Roman" w:cs="Times New Roman"/>
              </w:rPr>
              <w:t>8</w:t>
            </w:r>
          </w:p>
        </w:tc>
        <w:tc>
          <w:tcPr>
            <w:tcW w:w="0" w:type="auto"/>
            <w:hideMark/>
          </w:tcPr>
          <w:p w14:paraId="71C5FAD1"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240 godzin</w:t>
            </w:r>
          </w:p>
        </w:tc>
      </w:tr>
      <w:tr w:rsidR="00C87E0B" w:rsidRPr="009D1B56" w14:paraId="48F516F9" w14:textId="77777777" w:rsidTr="00C87E0B">
        <w:trPr>
          <w:jc w:val="center"/>
        </w:trPr>
        <w:tc>
          <w:tcPr>
            <w:tcW w:w="0" w:type="auto"/>
            <w:hideMark/>
          </w:tcPr>
          <w:p w14:paraId="11BCBEC7"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III</w:t>
            </w:r>
          </w:p>
        </w:tc>
        <w:tc>
          <w:tcPr>
            <w:tcW w:w="0" w:type="auto"/>
            <w:hideMark/>
          </w:tcPr>
          <w:p w14:paraId="10EF87CD"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120 godzin</w:t>
            </w:r>
          </w:p>
        </w:tc>
        <w:tc>
          <w:tcPr>
            <w:tcW w:w="0" w:type="auto"/>
            <w:hideMark/>
          </w:tcPr>
          <w:p w14:paraId="50397D18"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w:t>
            </w:r>
          </w:p>
        </w:tc>
        <w:tc>
          <w:tcPr>
            <w:tcW w:w="0" w:type="auto"/>
            <w:hideMark/>
          </w:tcPr>
          <w:p w14:paraId="4880CF58" w14:textId="77777777" w:rsidR="00C87E0B" w:rsidRPr="009D1B56" w:rsidRDefault="00C87E0B" w:rsidP="00C87E0B">
            <w:pPr>
              <w:autoSpaceDE w:val="0"/>
              <w:autoSpaceDN w:val="0"/>
              <w:adjustRightInd w:val="0"/>
              <w:jc w:val="center"/>
              <w:rPr>
                <w:rFonts w:ascii="Times New Roman" w:hAnsi="Times New Roman" w:cs="Times New Roman"/>
              </w:rPr>
            </w:pPr>
            <w:r w:rsidRPr="009D1B56">
              <w:rPr>
                <w:rFonts w:ascii="Times New Roman" w:hAnsi="Times New Roman" w:cs="Times New Roman"/>
              </w:rPr>
              <w:t>4</w:t>
            </w:r>
          </w:p>
        </w:tc>
        <w:tc>
          <w:tcPr>
            <w:tcW w:w="0" w:type="auto"/>
            <w:hideMark/>
          </w:tcPr>
          <w:p w14:paraId="109F43B4"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120 godzin</w:t>
            </w:r>
          </w:p>
        </w:tc>
      </w:tr>
      <w:tr w:rsidR="00C87E0B" w:rsidRPr="009D1B56" w14:paraId="62E6304F" w14:textId="77777777" w:rsidTr="00C87E0B">
        <w:trPr>
          <w:jc w:val="center"/>
        </w:trPr>
        <w:tc>
          <w:tcPr>
            <w:tcW w:w="0" w:type="auto"/>
            <w:hideMark/>
          </w:tcPr>
          <w:p w14:paraId="7D7F2C57"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IV</w:t>
            </w:r>
          </w:p>
        </w:tc>
        <w:tc>
          <w:tcPr>
            <w:tcW w:w="0" w:type="auto"/>
            <w:hideMark/>
          </w:tcPr>
          <w:p w14:paraId="12D4F64D"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w:t>
            </w:r>
          </w:p>
        </w:tc>
        <w:tc>
          <w:tcPr>
            <w:tcW w:w="0" w:type="auto"/>
            <w:hideMark/>
          </w:tcPr>
          <w:p w14:paraId="0EF9A2A5"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150 godzin</w:t>
            </w:r>
          </w:p>
        </w:tc>
        <w:tc>
          <w:tcPr>
            <w:tcW w:w="0" w:type="auto"/>
            <w:hideMark/>
          </w:tcPr>
          <w:p w14:paraId="19E15009" w14:textId="77777777" w:rsidR="00C87E0B" w:rsidRPr="009D1B56" w:rsidRDefault="00C87E0B" w:rsidP="00C87E0B">
            <w:pPr>
              <w:autoSpaceDE w:val="0"/>
              <w:autoSpaceDN w:val="0"/>
              <w:adjustRightInd w:val="0"/>
              <w:jc w:val="center"/>
              <w:rPr>
                <w:rFonts w:ascii="Times New Roman" w:hAnsi="Times New Roman" w:cs="Times New Roman"/>
              </w:rPr>
            </w:pPr>
            <w:r w:rsidRPr="009D1B56">
              <w:rPr>
                <w:rFonts w:ascii="Times New Roman" w:hAnsi="Times New Roman" w:cs="Times New Roman"/>
              </w:rPr>
              <w:t>5</w:t>
            </w:r>
          </w:p>
        </w:tc>
        <w:tc>
          <w:tcPr>
            <w:tcW w:w="0" w:type="auto"/>
            <w:hideMark/>
          </w:tcPr>
          <w:p w14:paraId="73C836AB"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150 godzin</w:t>
            </w:r>
          </w:p>
        </w:tc>
      </w:tr>
      <w:tr w:rsidR="00C87E0B" w:rsidRPr="009D1B56" w14:paraId="03E93179" w14:textId="77777777" w:rsidTr="00C87E0B">
        <w:trPr>
          <w:jc w:val="center"/>
        </w:trPr>
        <w:tc>
          <w:tcPr>
            <w:tcW w:w="0" w:type="auto"/>
            <w:hideMark/>
          </w:tcPr>
          <w:p w14:paraId="33D84002"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V</w:t>
            </w:r>
          </w:p>
        </w:tc>
        <w:tc>
          <w:tcPr>
            <w:tcW w:w="0" w:type="auto"/>
            <w:hideMark/>
          </w:tcPr>
          <w:p w14:paraId="0A1C697E"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120 godzin</w:t>
            </w:r>
          </w:p>
        </w:tc>
        <w:tc>
          <w:tcPr>
            <w:tcW w:w="0" w:type="auto"/>
            <w:hideMark/>
          </w:tcPr>
          <w:p w14:paraId="7F07B54D"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w:t>
            </w:r>
          </w:p>
        </w:tc>
        <w:tc>
          <w:tcPr>
            <w:tcW w:w="0" w:type="auto"/>
            <w:hideMark/>
          </w:tcPr>
          <w:p w14:paraId="65C34375" w14:textId="77777777" w:rsidR="00C87E0B" w:rsidRPr="009D1B56" w:rsidRDefault="00C87E0B" w:rsidP="00C87E0B">
            <w:pPr>
              <w:autoSpaceDE w:val="0"/>
              <w:autoSpaceDN w:val="0"/>
              <w:adjustRightInd w:val="0"/>
              <w:jc w:val="center"/>
              <w:rPr>
                <w:rFonts w:ascii="Times New Roman" w:hAnsi="Times New Roman" w:cs="Times New Roman"/>
              </w:rPr>
            </w:pPr>
            <w:r w:rsidRPr="009D1B56">
              <w:rPr>
                <w:rFonts w:ascii="Times New Roman" w:hAnsi="Times New Roman" w:cs="Times New Roman"/>
              </w:rPr>
              <w:t>4</w:t>
            </w:r>
          </w:p>
        </w:tc>
        <w:tc>
          <w:tcPr>
            <w:tcW w:w="0" w:type="auto"/>
            <w:hideMark/>
          </w:tcPr>
          <w:p w14:paraId="0EFFBC58"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120 godzin</w:t>
            </w:r>
          </w:p>
        </w:tc>
      </w:tr>
      <w:tr w:rsidR="00C87E0B" w:rsidRPr="009D1B56" w14:paraId="7D8F8E8C" w14:textId="77777777" w:rsidTr="00C87E0B">
        <w:trPr>
          <w:jc w:val="center"/>
        </w:trPr>
        <w:tc>
          <w:tcPr>
            <w:tcW w:w="0" w:type="auto"/>
            <w:hideMark/>
          </w:tcPr>
          <w:p w14:paraId="241B9699"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VI</w:t>
            </w:r>
          </w:p>
        </w:tc>
        <w:tc>
          <w:tcPr>
            <w:tcW w:w="0" w:type="auto"/>
            <w:hideMark/>
          </w:tcPr>
          <w:p w14:paraId="516D226E"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330 godzin</w:t>
            </w:r>
          </w:p>
        </w:tc>
        <w:tc>
          <w:tcPr>
            <w:tcW w:w="0" w:type="auto"/>
            <w:hideMark/>
          </w:tcPr>
          <w:p w14:paraId="62CEAE4D"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w:t>
            </w:r>
          </w:p>
        </w:tc>
        <w:tc>
          <w:tcPr>
            <w:tcW w:w="0" w:type="auto"/>
            <w:hideMark/>
          </w:tcPr>
          <w:p w14:paraId="2E019FBC" w14:textId="77777777" w:rsidR="00C87E0B" w:rsidRPr="009D1B56" w:rsidRDefault="00C87E0B" w:rsidP="00C87E0B">
            <w:pPr>
              <w:autoSpaceDE w:val="0"/>
              <w:autoSpaceDN w:val="0"/>
              <w:adjustRightInd w:val="0"/>
              <w:jc w:val="center"/>
              <w:rPr>
                <w:rFonts w:ascii="Times New Roman" w:hAnsi="Times New Roman" w:cs="Times New Roman"/>
              </w:rPr>
            </w:pPr>
            <w:r w:rsidRPr="009D1B56">
              <w:rPr>
                <w:rFonts w:ascii="Times New Roman" w:hAnsi="Times New Roman" w:cs="Times New Roman"/>
              </w:rPr>
              <w:t>11</w:t>
            </w:r>
          </w:p>
        </w:tc>
        <w:tc>
          <w:tcPr>
            <w:tcW w:w="0" w:type="auto"/>
            <w:hideMark/>
          </w:tcPr>
          <w:p w14:paraId="0F59A805"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rPr>
              <w:t>330 godzin</w:t>
            </w:r>
          </w:p>
        </w:tc>
      </w:tr>
      <w:tr w:rsidR="00C87E0B" w:rsidRPr="009D1B56" w14:paraId="6EE239EE" w14:textId="77777777" w:rsidTr="00C87E0B">
        <w:trPr>
          <w:jc w:val="center"/>
        </w:trPr>
        <w:tc>
          <w:tcPr>
            <w:tcW w:w="0" w:type="auto"/>
            <w:hideMark/>
          </w:tcPr>
          <w:p w14:paraId="075C7CAF"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b/>
                <w:bCs/>
              </w:rPr>
              <w:t>Razem</w:t>
            </w:r>
          </w:p>
        </w:tc>
        <w:tc>
          <w:tcPr>
            <w:tcW w:w="0" w:type="auto"/>
            <w:hideMark/>
          </w:tcPr>
          <w:p w14:paraId="022807BD"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b/>
                <w:bCs/>
              </w:rPr>
              <w:t>570 godzin</w:t>
            </w:r>
          </w:p>
        </w:tc>
        <w:tc>
          <w:tcPr>
            <w:tcW w:w="0" w:type="auto"/>
            <w:hideMark/>
          </w:tcPr>
          <w:p w14:paraId="54BDA00C"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b/>
                <w:bCs/>
              </w:rPr>
              <w:t>390 godzin</w:t>
            </w:r>
          </w:p>
        </w:tc>
        <w:tc>
          <w:tcPr>
            <w:tcW w:w="0" w:type="auto"/>
            <w:hideMark/>
          </w:tcPr>
          <w:p w14:paraId="09B1C3A8" w14:textId="77777777" w:rsidR="00C87E0B" w:rsidRPr="009D1B56" w:rsidRDefault="00C87E0B" w:rsidP="00C87E0B">
            <w:pPr>
              <w:autoSpaceDE w:val="0"/>
              <w:autoSpaceDN w:val="0"/>
              <w:adjustRightInd w:val="0"/>
              <w:jc w:val="center"/>
              <w:rPr>
                <w:rFonts w:ascii="Times New Roman" w:hAnsi="Times New Roman" w:cs="Times New Roman"/>
              </w:rPr>
            </w:pPr>
            <w:r w:rsidRPr="009D1B56">
              <w:rPr>
                <w:rFonts w:ascii="Times New Roman" w:hAnsi="Times New Roman" w:cs="Times New Roman"/>
                <w:b/>
                <w:bCs/>
              </w:rPr>
              <w:t>32</w:t>
            </w:r>
          </w:p>
        </w:tc>
        <w:tc>
          <w:tcPr>
            <w:tcW w:w="0" w:type="auto"/>
            <w:hideMark/>
          </w:tcPr>
          <w:p w14:paraId="03ABBF9A" w14:textId="77777777" w:rsidR="00C87E0B" w:rsidRPr="009D1B56" w:rsidRDefault="00C87E0B" w:rsidP="00C87E0B">
            <w:pPr>
              <w:autoSpaceDE w:val="0"/>
              <w:autoSpaceDN w:val="0"/>
              <w:adjustRightInd w:val="0"/>
              <w:jc w:val="both"/>
              <w:rPr>
                <w:rFonts w:ascii="Times New Roman" w:hAnsi="Times New Roman" w:cs="Times New Roman"/>
              </w:rPr>
            </w:pPr>
            <w:r w:rsidRPr="009D1B56">
              <w:rPr>
                <w:rFonts w:ascii="Times New Roman" w:hAnsi="Times New Roman" w:cs="Times New Roman"/>
                <w:b/>
                <w:bCs/>
              </w:rPr>
              <w:t>960 godzin</w:t>
            </w:r>
          </w:p>
        </w:tc>
      </w:tr>
    </w:tbl>
    <w:p w14:paraId="093E4328" w14:textId="77777777" w:rsidR="008241DA" w:rsidRPr="009D1B56" w:rsidRDefault="008241DA" w:rsidP="00C87E0B">
      <w:pPr>
        <w:autoSpaceDE w:val="0"/>
        <w:autoSpaceDN w:val="0"/>
        <w:adjustRightInd w:val="0"/>
        <w:jc w:val="both"/>
      </w:pPr>
    </w:p>
    <w:p w14:paraId="77D54822" w14:textId="37170597" w:rsidR="00C87E0B" w:rsidRPr="009D1B56" w:rsidRDefault="00C87E0B" w:rsidP="00C87E0B">
      <w:pPr>
        <w:autoSpaceDE w:val="0"/>
        <w:autoSpaceDN w:val="0"/>
        <w:adjustRightInd w:val="0"/>
        <w:jc w:val="both"/>
      </w:pPr>
      <w:r w:rsidRPr="009D1B56">
        <w:t xml:space="preserve">W uzasadnionych przypadkach Dziekan Wydziału może wyrazić zgodę na zmianę terminu realizacji praktyk na pisemny wniosek studenta. Przed rozpoczęciem praktyki student powinien podpisać umowę o praktykę oraz zapoznać się z regulaminem praktyk i podstawowymi przepisami prawa pracy. Dla specjalności </w:t>
      </w:r>
      <w:r w:rsidR="008241DA" w:rsidRPr="009D1B56">
        <w:t>k</w:t>
      </w:r>
      <w:r w:rsidRPr="009D1B56">
        <w:t xml:space="preserve">adry i płace program praktyk obejmuje charakterystykę podmiotu gospodarczego, prawo pracy i dokumentację kadrową, systemy wynagrodzeń i rozliczenia ZUS, rekrutację i rozwój pracowników oraz informacyjne systemy kadrowo-płacowe. Dla specjalności </w:t>
      </w:r>
      <w:r w:rsidR="008241DA" w:rsidRPr="009D1B56">
        <w:t>r</w:t>
      </w:r>
      <w:r w:rsidRPr="009D1B56">
        <w:t>achunkowość i kontrola finansowa program obejmuje charakterystykę podmiotu gospodarczego, rachunkowość finansową, sprawozdawczość finansową i podatkową, controlling i audyt finansowy oraz informacyjne systemy finansowo-księgowe i analizę inwestycji.</w:t>
      </w:r>
    </w:p>
    <w:p w14:paraId="216EEA16" w14:textId="77777777" w:rsidR="008241DA" w:rsidRPr="009D1B56" w:rsidRDefault="008241DA" w:rsidP="00C87E0B">
      <w:pPr>
        <w:autoSpaceDE w:val="0"/>
        <w:autoSpaceDN w:val="0"/>
        <w:adjustRightInd w:val="0"/>
        <w:jc w:val="both"/>
      </w:pPr>
    </w:p>
    <w:p w14:paraId="4C3D371D" w14:textId="2B3B6A6F" w:rsidR="00C87E0B" w:rsidRPr="009D1B56" w:rsidRDefault="00C87E0B" w:rsidP="00C87E0B">
      <w:pPr>
        <w:autoSpaceDE w:val="0"/>
        <w:autoSpaceDN w:val="0"/>
        <w:adjustRightInd w:val="0"/>
        <w:jc w:val="both"/>
      </w:pPr>
      <w:r w:rsidRPr="009D1B56">
        <w:t>Efektem zrealizowanej praktyki powinno być nabycie przez studenta wiedzy, umiejętności i</w:t>
      </w:r>
      <w:r w:rsidR="008241DA" w:rsidRPr="009D1B56">
        <w:t> </w:t>
      </w:r>
      <w:r w:rsidRPr="009D1B56">
        <w:t>kompetencji społecznych opisanych w efektach uczenia się przewidzianych dla studenckich praktyk zawodowych. Prawidłowy przebieg praktyk nadzoruje - z ramienia zakładu pracy, w</w:t>
      </w:r>
      <w:r w:rsidR="008241DA" w:rsidRPr="009D1B56">
        <w:t> </w:t>
      </w:r>
      <w:r w:rsidRPr="009D1B56">
        <w:t>którym odbywa się praktyka - opiekun praktyki, - z ramienia uczelni - uczelniany opiekun praktyk. Praktyki są hospitowane przez uczelnianego opiekuna praktyk. Student zobowiązany jest do prowadzenia dziennika praktyk oraz zebrania wymaganej dokumentacji w postaci świadectwa odbycia praktyki i siatki oceny, potwierdzonych przez opiekuna praktyk w miejscu ich odbywania. Zaliczenia praktyk dokonuje opiekun praktyk z ramienia uczelni na podstawie przedłożonej dokumentacji. Nieodbycie wymaganych praktyk uniemożliwia przystąpienie do</w:t>
      </w:r>
      <w:r w:rsidR="008241DA" w:rsidRPr="009D1B56">
        <w:t> </w:t>
      </w:r>
      <w:r w:rsidRPr="009D1B56">
        <w:t>egzaminu dyplomowego. W szczególnie uzasadnionych przypadkach możliwe jest zaliczenie alternatywnych form praktyk za zgodą dziekana.</w:t>
      </w:r>
    </w:p>
    <w:p w14:paraId="1F0590F8" w14:textId="14F45EF7" w:rsidR="00642E39" w:rsidRPr="009D1B56" w:rsidRDefault="00C87E0B" w:rsidP="00642E39">
      <w:pPr>
        <w:autoSpaceDE w:val="0"/>
        <w:autoSpaceDN w:val="0"/>
        <w:adjustRightInd w:val="0"/>
        <w:jc w:val="both"/>
      </w:pPr>
      <w:r w:rsidRPr="009D1B56">
        <w:lastRenderedPageBreak/>
        <w:t>Na podstawie hospitacji oraz analizy dokumentacji praktyk, Komisja ds. Praktyk Zawodowych, w skład której wchodzą nauczyciele akademiccy oraz wybrani przedstawiciele studentów, przygotowuje raz do roku „Protokół oceny praktyk zawodowych” za poprzedni rok akademicki. Protokół ten zawiera kompleksową ocenę realizacji praktyk, wnioski do dalszej poprawy jakości kształcenia praktycznego oraz rekomendacje dla studentów i podmiotów przyjmujących na praktyki. Dokument ten stanowi podstawę do ewaluacji i doskonalenia systemu praktyk zawodowych na kierunku Finanse i Rachunkowość.</w:t>
      </w:r>
    </w:p>
    <w:p w14:paraId="33973A88" w14:textId="77777777" w:rsidR="00642E39" w:rsidRPr="009D1B56" w:rsidRDefault="00642E39" w:rsidP="00642E39">
      <w:pPr>
        <w:autoSpaceDE w:val="0"/>
        <w:autoSpaceDN w:val="0"/>
        <w:adjustRightInd w:val="0"/>
        <w:jc w:val="both"/>
      </w:pPr>
    </w:p>
    <w:p w14:paraId="4BAD5556" w14:textId="6A25FC93" w:rsidR="003813EF" w:rsidRDefault="003813EF">
      <w:r>
        <w:br w:type="page"/>
      </w:r>
    </w:p>
    <w:p w14:paraId="38CF7902" w14:textId="77777777" w:rsidR="003813EF" w:rsidRPr="006A08DA" w:rsidRDefault="003813EF" w:rsidP="006A08DA">
      <w:pPr>
        <w:jc w:val="center"/>
        <w:rPr>
          <w:b/>
          <w:bCs/>
        </w:rPr>
      </w:pPr>
      <w:bookmarkStart w:id="43" w:name="_Toc204258786"/>
      <w:bookmarkStart w:id="44" w:name="_Hlk57746634"/>
      <w:r w:rsidRPr="006A08DA">
        <w:rPr>
          <w:b/>
          <w:bCs/>
        </w:rPr>
        <w:lastRenderedPageBreak/>
        <w:t>Regulamin praktyk zawodowych</w:t>
      </w:r>
      <w:bookmarkEnd w:id="43"/>
    </w:p>
    <w:p w14:paraId="0A6200D2" w14:textId="77777777" w:rsidR="003813EF" w:rsidRDefault="003813EF" w:rsidP="003813EF">
      <w:pPr>
        <w:jc w:val="both"/>
      </w:pPr>
      <w:r>
        <w:t xml:space="preserve">Praktyki studenckie, przewidziane w programie studiów </w:t>
      </w:r>
      <w:r>
        <w:rPr>
          <w:rStyle w:val="Teksttreci"/>
          <w:rFonts w:eastAsiaTheme="minorHAnsi"/>
        </w:rPr>
        <w:t xml:space="preserve">pierwszego stopnia </w:t>
      </w:r>
      <w:r>
        <w:t>na kierunku Finanse i rachunkowość, pełnią ważną funkcję w procesie przygotowania zawodowego absolwentów przyczyniając się do rozwijania aktywności i przedsiębiorczości studentów. Praktyki zawodowe stanowią integralną część procesu kształcenia i podlegają obowiązkowemu zaliczeniu.</w:t>
      </w:r>
    </w:p>
    <w:p w14:paraId="6CC62984" w14:textId="77777777" w:rsidR="003813EF" w:rsidRDefault="003813EF" w:rsidP="003813EF">
      <w:pPr>
        <w:jc w:val="both"/>
      </w:pPr>
    </w:p>
    <w:p w14:paraId="093393C2" w14:textId="77777777" w:rsidR="003813EF" w:rsidRDefault="003813EF" w:rsidP="003813EF">
      <w:pPr>
        <w:jc w:val="center"/>
      </w:pPr>
      <w:r>
        <w:t>§1 POSTANOWIENIE OGÓLNE</w:t>
      </w:r>
    </w:p>
    <w:p w14:paraId="1AB8350C" w14:textId="77777777" w:rsidR="003813EF" w:rsidRDefault="003813EF" w:rsidP="003813EF">
      <w:pPr>
        <w:ind w:left="142" w:hanging="142"/>
        <w:jc w:val="both"/>
      </w:pPr>
      <w:r>
        <w:t>1.Student ma obowiązek odbycia i zaliczenia wszystkich praktyk programowych przewidzianych w programie studiów.</w:t>
      </w:r>
    </w:p>
    <w:p w14:paraId="27D7D059" w14:textId="77777777" w:rsidR="003813EF" w:rsidRDefault="003813EF" w:rsidP="003813EF">
      <w:pPr>
        <w:jc w:val="both"/>
      </w:pPr>
      <w:r>
        <w:t>2.Program i sposób zaliczania praktyk studenckich określa niniejszy Regulamin.</w:t>
      </w:r>
    </w:p>
    <w:p w14:paraId="1D60A8A5" w14:textId="77777777" w:rsidR="003813EF" w:rsidRDefault="003813EF" w:rsidP="003813EF">
      <w:pPr>
        <w:jc w:val="both"/>
      </w:pPr>
      <w:r>
        <w:t>3.Praktyki studenckie mogą być organizowane w kraju i za granicą.</w:t>
      </w:r>
    </w:p>
    <w:p w14:paraId="20329244" w14:textId="77777777" w:rsidR="003813EF" w:rsidRDefault="003813EF" w:rsidP="003813EF">
      <w:pPr>
        <w:jc w:val="both"/>
      </w:pPr>
      <w:r>
        <w:t xml:space="preserve">4.Istnieje możliwość realizowania praktyk w kilku przedsiębiorstwach. </w:t>
      </w:r>
    </w:p>
    <w:p w14:paraId="4F2209C0" w14:textId="77777777" w:rsidR="003813EF" w:rsidRDefault="003813EF" w:rsidP="003813EF">
      <w:pPr>
        <w:jc w:val="both"/>
      </w:pPr>
      <w:r>
        <w:t>5.Łączna liczba godzin praktyk wynosi 960 godzin</w:t>
      </w:r>
    </w:p>
    <w:p w14:paraId="67DCFCCA" w14:textId="77777777" w:rsidR="003813EF" w:rsidRDefault="003813EF" w:rsidP="003813EF">
      <w:pPr>
        <w:jc w:val="both"/>
      </w:pPr>
      <w:r>
        <w:t>6.Praktyki zostały przypisane do semestrów zgodnie z poniższym rozkładem:</w:t>
      </w:r>
    </w:p>
    <w:p w14:paraId="23DABCC2" w14:textId="77777777" w:rsidR="003813EF" w:rsidRDefault="003813EF" w:rsidP="003813EF">
      <w:pPr>
        <w:jc w:val="both"/>
      </w:pPr>
    </w:p>
    <w:tbl>
      <w:tblPr>
        <w:tblStyle w:val="Tabela-Siatka"/>
        <w:tblW w:w="0" w:type="auto"/>
        <w:tblLook w:val="04A0" w:firstRow="1" w:lastRow="0" w:firstColumn="1" w:lastColumn="0" w:noHBand="0" w:noVBand="1"/>
      </w:tblPr>
      <w:tblGrid>
        <w:gridCol w:w="2264"/>
        <w:gridCol w:w="2265"/>
        <w:gridCol w:w="2266"/>
        <w:gridCol w:w="2266"/>
      </w:tblGrid>
      <w:tr w:rsidR="003813EF" w14:paraId="2BC17CE2" w14:textId="77777777" w:rsidTr="003813EF">
        <w:tc>
          <w:tcPr>
            <w:tcW w:w="2265" w:type="dxa"/>
            <w:tcBorders>
              <w:top w:val="single" w:sz="4" w:space="0" w:color="auto"/>
              <w:left w:val="single" w:sz="4" w:space="0" w:color="auto"/>
              <w:bottom w:val="single" w:sz="4" w:space="0" w:color="auto"/>
              <w:right w:val="single" w:sz="4" w:space="0" w:color="auto"/>
            </w:tcBorders>
            <w:shd w:val="pct15" w:color="auto" w:fill="auto"/>
            <w:hideMark/>
          </w:tcPr>
          <w:p w14:paraId="19881D1F" w14:textId="77777777" w:rsidR="003813EF" w:rsidRDefault="003813EF">
            <w:pPr>
              <w:jc w:val="center"/>
            </w:pPr>
            <w:r>
              <w:t>Semestr</w:t>
            </w:r>
          </w:p>
        </w:tc>
        <w:tc>
          <w:tcPr>
            <w:tcW w:w="2265" w:type="dxa"/>
            <w:tcBorders>
              <w:top w:val="single" w:sz="4" w:space="0" w:color="auto"/>
              <w:left w:val="single" w:sz="4" w:space="0" w:color="auto"/>
              <w:bottom w:val="single" w:sz="4" w:space="0" w:color="auto"/>
              <w:right w:val="single" w:sz="4" w:space="0" w:color="auto"/>
            </w:tcBorders>
            <w:shd w:val="pct15" w:color="auto" w:fill="auto"/>
            <w:hideMark/>
          </w:tcPr>
          <w:p w14:paraId="15D1DC0C" w14:textId="77777777" w:rsidR="003813EF" w:rsidRDefault="003813EF">
            <w:pPr>
              <w:jc w:val="center"/>
            </w:pPr>
            <w:r>
              <w:t>Praktyka w trakcie semestru</w:t>
            </w:r>
          </w:p>
        </w:tc>
        <w:tc>
          <w:tcPr>
            <w:tcW w:w="2266" w:type="dxa"/>
            <w:tcBorders>
              <w:top w:val="single" w:sz="4" w:space="0" w:color="auto"/>
              <w:left w:val="single" w:sz="4" w:space="0" w:color="auto"/>
              <w:bottom w:val="single" w:sz="4" w:space="0" w:color="auto"/>
              <w:right w:val="single" w:sz="4" w:space="0" w:color="auto"/>
            </w:tcBorders>
            <w:shd w:val="pct15" w:color="auto" w:fill="auto"/>
            <w:hideMark/>
          </w:tcPr>
          <w:p w14:paraId="2EF36B2A" w14:textId="77777777" w:rsidR="003813EF" w:rsidRDefault="003813EF">
            <w:pPr>
              <w:jc w:val="center"/>
            </w:pPr>
            <w:r>
              <w:t>Praktyka wakacyjna</w:t>
            </w:r>
          </w:p>
        </w:tc>
        <w:tc>
          <w:tcPr>
            <w:tcW w:w="2266" w:type="dxa"/>
            <w:tcBorders>
              <w:top w:val="single" w:sz="4" w:space="0" w:color="auto"/>
              <w:left w:val="single" w:sz="4" w:space="0" w:color="auto"/>
              <w:bottom w:val="single" w:sz="4" w:space="0" w:color="auto"/>
              <w:right w:val="single" w:sz="4" w:space="0" w:color="auto"/>
            </w:tcBorders>
            <w:shd w:val="pct15" w:color="auto" w:fill="auto"/>
            <w:hideMark/>
          </w:tcPr>
          <w:p w14:paraId="4B62E394" w14:textId="77777777" w:rsidR="003813EF" w:rsidRDefault="003813EF">
            <w:pPr>
              <w:jc w:val="center"/>
            </w:pPr>
            <w:r>
              <w:t>ECTS</w:t>
            </w:r>
          </w:p>
        </w:tc>
      </w:tr>
      <w:tr w:rsidR="003813EF" w14:paraId="5FA1FBA7" w14:textId="77777777" w:rsidTr="003813EF">
        <w:tc>
          <w:tcPr>
            <w:tcW w:w="2265" w:type="dxa"/>
            <w:tcBorders>
              <w:top w:val="single" w:sz="4" w:space="0" w:color="auto"/>
              <w:left w:val="single" w:sz="4" w:space="0" w:color="auto"/>
              <w:bottom w:val="single" w:sz="4" w:space="0" w:color="auto"/>
              <w:right w:val="single" w:sz="4" w:space="0" w:color="auto"/>
            </w:tcBorders>
            <w:hideMark/>
          </w:tcPr>
          <w:p w14:paraId="38E0B4F5" w14:textId="77777777" w:rsidR="003813EF" w:rsidRDefault="003813EF">
            <w:pPr>
              <w:jc w:val="both"/>
            </w:pPr>
            <w:r>
              <w:t>II</w:t>
            </w:r>
          </w:p>
        </w:tc>
        <w:tc>
          <w:tcPr>
            <w:tcW w:w="2265" w:type="dxa"/>
            <w:tcBorders>
              <w:top w:val="single" w:sz="4" w:space="0" w:color="auto"/>
              <w:left w:val="single" w:sz="4" w:space="0" w:color="auto"/>
              <w:bottom w:val="single" w:sz="4" w:space="0" w:color="auto"/>
              <w:right w:val="single" w:sz="4" w:space="0" w:color="auto"/>
            </w:tcBorders>
          </w:tcPr>
          <w:p w14:paraId="1F8AE017" w14:textId="77777777" w:rsidR="003813EF" w:rsidRDefault="003813EF">
            <w:pPr>
              <w:jc w:val="both"/>
            </w:pPr>
          </w:p>
        </w:tc>
        <w:tc>
          <w:tcPr>
            <w:tcW w:w="2266" w:type="dxa"/>
            <w:tcBorders>
              <w:top w:val="single" w:sz="4" w:space="0" w:color="auto"/>
              <w:left w:val="single" w:sz="4" w:space="0" w:color="auto"/>
              <w:bottom w:val="single" w:sz="4" w:space="0" w:color="auto"/>
              <w:right w:val="single" w:sz="4" w:space="0" w:color="auto"/>
            </w:tcBorders>
            <w:hideMark/>
          </w:tcPr>
          <w:p w14:paraId="2DC397F7" w14:textId="77777777" w:rsidR="003813EF" w:rsidRDefault="003813EF">
            <w:pPr>
              <w:jc w:val="both"/>
            </w:pPr>
            <w:r>
              <w:t>240 godzin</w:t>
            </w:r>
          </w:p>
        </w:tc>
        <w:tc>
          <w:tcPr>
            <w:tcW w:w="2266" w:type="dxa"/>
            <w:tcBorders>
              <w:top w:val="single" w:sz="4" w:space="0" w:color="auto"/>
              <w:left w:val="single" w:sz="4" w:space="0" w:color="auto"/>
              <w:bottom w:val="single" w:sz="4" w:space="0" w:color="auto"/>
              <w:right w:val="single" w:sz="4" w:space="0" w:color="auto"/>
            </w:tcBorders>
            <w:hideMark/>
          </w:tcPr>
          <w:p w14:paraId="43A9AEC1" w14:textId="77777777" w:rsidR="003813EF" w:rsidRDefault="003813EF">
            <w:pPr>
              <w:jc w:val="both"/>
            </w:pPr>
            <w:r>
              <w:t>8</w:t>
            </w:r>
          </w:p>
        </w:tc>
      </w:tr>
      <w:tr w:rsidR="003813EF" w14:paraId="6D985A44" w14:textId="77777777" w:rsidTr="003813EF">
        <w:tc>
          <w:tcPr>
            <w:tcW w:w="2265" w:type="dxa"/>
            <w:tcBorders>
              <w:top w:val="single" w:sz="4" w:space="0" w:color="auto"/>
              <w:left w:val="single" w:sz="4" w:space="0" w:color="auto"/>
              <w:bottom w:val="single" w:sz="4" w:space="0" w:color="auto"/>
              <w:right w:val="single" w:sz="4" w:space="0" w:color="auto"/>
            </w:tcBorders>
            <w:hideMark/>
          </w:tcPr>
          <w:p w14:paraId="644011D4" w14:textId="77777777" w:rsidR="003813EF" w:rsidRDefault="003813EF">
            <w:pPr>
              <w:jc w:val="both"/>
            </w:pPr>
            <w:r>
              <w:t>III</w:t>
            </w:r>
          </w:p>
        </w:tc>
        <w:tc>
          <w:tcPr>
            <w:tcW w:w="2265" w:type="dxa"/>
            <w:tcBorders>
              <w:top w:val="single" w:sz="4" w:space="0" w:color="auto"/>
              <w:left w:val="single" w:sz="4" w:space="0" w:color="auto"/>
              <w:bottom w:val="single" w:sz="4" w:space="0" w:color="auto"/>
              <w:right w:val="single" w:sz="4" w:space="0" w:color="auto"/>
            </w:tcBorders>
            <w:hideMark/>
          </w:tcPr>
          <w:p w14:paraId="08F8DBE5" w14:textId="77777777" w:rsidR="003813EF" w:rsidRDefault="003813EF">
            <w:pPr>
              <w:jc w:val="both"/>
            </w:pPr>
            <w:r>
              <w:t>120 godzin</w:t>
            </w:r>
          </w:p>
        </w:tc>
        <w:tc>
          <w:tcPr>
            <w:tcW w:w="2266" w:type="dxa"/>
            <w:tcBorders>
              <w:top w:val="single" w:sz="4" w:space="0" w:color="auto"/>
              <w:left w:val="single" w:sz="4" w:space="0" w:color="auto"/>
              <w:bottom w:val="single" w:sz="4" w:space="0" w:color="auto"/>
              <w:right w:val="single" w:sz="4" w:space="0" w:color="auto"/>
            </w:tcBorders>
          </w:tcPr>
          <w:p w14:paraId="4E18868E" w14:textId="77777777" w:rsidR="003813EF" w:rsidRDefault="003813EF">
            <w:pPr>
              <w:jc w:val="both"/>
            </w:pPr>
          </w:p>
        </w:tc>
        <w:tc>
          <w:tcPr>
            <w:tcW w:w="2266" w:type="dxa"/>
            <w:tcBorders>
              <w:top w:val="single" w:sz="4" w:space="0" w:color="auto"/>
              <w:left w:val="single" w:sz="4" w:space="0" w:color="auto"/>
              <w:bottom w:val="single" w:sz="4" w:space="0" w:color="auto"/>
              <w:right w:val="single" w:sz="4" w:space="0" w:color="auto"/>
            </w:tcBorders>
            <w:hideMark/>
          </w:tcPr>
          <w:p w14:paraId="1DEECF6D" w14:textId="77777777" w:rsidR="003813EF" w:rsidRDefault="003813EF">
            <w:pPr>
              <w:jc w:val="both"/>
            </w:pPr>
            <w:r>
              <w:t>4</w:t>
            </w:r>
          </w:p>
        </w:tc>
      </w:tr>
      <w:tr w:rsidR="003813EF" w14:paraId="439B2A18" w14:textId="77777777" w:rsidTr="003813EF">
        <w:tc>
          <w:tcPr>
            <w:tcW w:w="2265" w:type="dxa"/>
            <w:tcBorders>
              <w:top w:val="single" w:sz="4" w:space="0" w:color="auto"/>
              <w:left w:val="single" w:sz="4" w:space="0" w:color="auto"/>
              <w:bottom w:val="single" w:sz="4" w:space="0" w:color="auto"/>
              <w:right w:val="single" w:sz="4" w:space="0" w:color="auto"/>
            </w:tcBorders>
            <w:hideMark/>
          </w:tcPr>
          <w:p w14:paraId="08CBE276" w14:textId="77777777" w:rsidR="003813EF" w:rsidRDefault="003813EF">
            <w:pPr>
              <w:jc w:val="both"/>
            </w:pPr>
            <w:r>
              <w:t>IV</w:t>
            </w:r>
          </w:p>
        </w:tc>
        <w:tc>
          <w:tcPr>
            <w:tcW w:w="2265" w:type="dxa"/>
            <w:tcBorders>
              <w:top w:val="single" w:sz="4" w:space="0" w:color="auto"/>
              <w:left w:val="single" w:sz="4" w:space="0" w:color="auto"/>
              <w:bottom w:val="single" w:sz="4" w:space="0" w:color="auto"/>
              <w:right w:val="single" w:sz="4" w:space="0" w:color="auto"/>
            </w:tcBorders>
          </w:tcPr>
          <w:p w14:paraId="10BB70CF" w14:textId="77777777" w:rsidR="003813EF" w:rsidRDefault="003813EF">
            <w:pPr>
              <w:jc w:val="both"/>
            </w:pPr>
          </w:p>
        </w:tc>
        <w:tc>
          <w:tcPr>
            <w:tcW w:w="2266" w:type="dxa"/>
            <w:tcBorders>
              <w:top w:val="single" w:sz="4" w:space="0" w:color="auto"/>
              <w:left w:val="single" w:sz="4" w:space="0" w:color="auto"/>
              <w:bottom w:val="single" w:sz="4" w:space="0" w:color="auto"/>
              <w:right w:val="single" w:sz="4" w:space="0" w:color="auto"/>
            </w:tcBorders>
            <w:hideMark/>
          </w:tcPr>
          <w:p w14:paraId="01E36190" w14:textId="77777777" w:rsidR="003813EF" w:rsidRDefault="003813EF">
            <w:pPr>
              <w:jc w:val="both"/>
            </w:pPr>
            <w:r>
              <w:t>150 godzin</w:t>
            </w:r>
          </w:p>
        </w:tc>
        <w:tc>
          <w:tcPr>
            <w:tcW w:w="2266" w:type="dxa"/>
            <w:tcBorders>
              <w:top w:val="single" w:sz="4" w:space="0" w:color="auto"/>
              <w:left w:val="single" w:sz="4" w:space="0" w:color="auto"/>
              <w:bottom w:val="single" w:sz="4" w:space="0" w:color="auto"/>
              <w:right w:val="single" w:sz="4" w:space="0" w:color="auto"/>
            </w:tcBorders>
            <w:hideMark/>
          </w:tcPr>
          <w:p w14:paraId="0B2272CF" w14:textId="77777777" w:rsidR="003813EF" w:rsidRDefault="003813EF">
            <w:pPr>
              <w:jc w:val="both"/>
            </w:pPr>
            <w:r>
              <w:t>5</w:t>
            </w:r>
          </w:p>
        </w:tc>
      </w:tr>
      <w:tr w:rsidR="003813EF" w14:paraId="00658832" w14:textId="77777777" w:rsidTr="003813EF">
        <w:tc>
          <w:tcPr>
            <w:tcW w:w="2265" w:type="dxa"/>
            <w:tcBorders>
              <w:top w:val="single" w:sz="4" w:space="0" w:color="auto"/>
              <w:left w:val="single" w:sz="4" w:space="0" w:color="auto"/>
              <w:bottom w:val="single" w:sz="4" w:space="0" w:color="auto"/>
              <w:right w:val="single" w:sz="4" w:space="0" w:color="auto"/>
            </w:tcBorders>
            <w:hideMark/>
          </w:tcPr>
          <w:p w14:paraId="32AAC2B6" w14:textId="77777777" w:rsidR="003813EF" w:rsidRDefault="003813EF">
            <w:pPr>
              <w:jc w:val="both"/>
            </w:pPr>
            <w:r>
              <w:t>V</w:t>
            </w:r>
          </w:p>
        </w:tc>
        <w:tc>
          <w:tcPr>
            <w:tcW w:w="2265" w:type="dxa"/>
            <w:tcBorders>
              <w:top w:val="single" w:sz="4" w:space="0" w:color="auto"/>
              <w:left w:val="single" w:sz="4" w:space="0" w:color="auto"/>
              <w:bottom w:val="single" w:sz="4" w:space="0" w:color="auto"/>
              <w:right w:val="single" w:sz="4" w:space="0" w:color="auto"/>
            </w:tcBorders>
            <w:hideMark/>
          </w:tcPr>
          <w:p w14:paraId="5BFC8F2A" w14:textId="77777777" w:rsidR="003813EF" w:rsidRDefault="003813EF">
            <w:pPr>
              <w:jc w:val="both"/>
            </w:pPr>
            <w:r>
              <w:t>120 godzin</w:t>
            </w:r>
          </w:p>
        </w:tc>
        <w:tc>
          <w:tcPr>
            <w:tcW w:w="2266" w:type="dxa"/>
            <w:tcBorders>
              <w:top w:val="single" w:sz="4" w:space="0" w:color="auto"/>
              <w:left w:val="single" w:sz="4" w:space="0" w:color="auto"/>
              <w:bottom w:val="single" w:sz="4" w:space="0" w:color="auto"/>
              <w:right w:val="single" w:sz="4" w:space="0" w:color="auto"/>
            </w:tcBorders>
          </w:tcPr>
          <w:p w14:paraId="030D304D" w14:textId="77777777" w:rsidR="003813EF" w:rsidRDefault="003813EF">
            <w:pPr>
              <w:jc w:val="both"/>
            </w:pPr>
          </w:p>
        </w:tc>
        <w:tc>
          <w:tcPr>
            <w:tcW w:w="2266" w:type="dxa"/>
            <w:tcBorders>
              <w:top w:val="single" w:sz="4" w:space="0" w:color="auto"/>
              <w:left w:val="single" w:sz="4" w:space="0" w:color="auto"/>
              <w:bottom w:val="single" w:sz="4" w:space="0" w:color="auto"/>
              <w:right w:val="single" w:sz="4" w:space="0" w:color="auto"/>
            </w:tcBorders>
            <w:hideMark/>
          </w:tcPr>
          <w:p w14:paraId="2C02BEFC" w14:textId="77777777" w:rsidR="003813EF" w:rsidRDefault="003813EF">
            <w:pPr>
              <w:jc w:val="both"/>
            </w:pPr>
            <w:r>
              <w:t>4</w:t>
            </w:r>
          </w:p>
        </w:tc>
      </w:tr>
      <w:tr w:rsidR="003813EF" w14:paraId="0E6BBDE9" w14:textId="77777777" w:rsidTr="003813EF">
        <w:tc>
          <w:tcPr>
            <w:tcW w:w="2265" w:type="dxa"/>
            <w:tcBorders>
              <w:top w:val="single" w:sz="4" w:space="0" w:color="auto"/>
              <w:left w:val="single" w:sz="4" w:space="0" w:color="auto"/>
              <w:bottom w:val="single" w:sz="4" w:space="0" w:color="auto"/>
              <w:right w:val="single" w:sz="4" w:space="0" w:color="auto"/>
            </w:tcBorders>
            <w:hideMark/>
          </w:tcPr>
          <w:p w14:paraId="52268496" w14:textId="77777777" w:rsidR="003813EF" w:rsidRDefault="003813EF">
            <w:pPr>
              <w:jc w:val="both"/>
            </w:pPr>
            <w:r>
              <w:t>VI</w:t>
            </w:r>
          </w:p>
        </w:tc>
        <w:tc>
          <w:tcPr>
            <w:tcW w:w="2265" w:type="dxa"/>
            <w:tcBorders>
              <w:top w:val="single" w:sz="4" w:space="0" w:color="auto"/>
              <w:left w:val="single" w:sz="4" w:space="0" w:color="auto"/>
              <w:bottom w:val="single" w:sz="4" w:space="0" w:color="auto"/>
              <w:right w:val="single" w:sz="4" w:space="0" w:color="auto"/>
            </w:tcBorders>
            <w:hideMark/>
          </w:tcPr>
          <w:p w14:paraId="2AB93E98" w14:textId="77777777" w:rsidR="003813EF" w:rsidRDefault="003813EF">
            <w:pPr>
              <w:jc w:val="both"/>
            </w:pPr>
            <w:r>
              <w:t>330 godzin</w:t>
            </w:r>
          </w:p>
        </w:tc>
        <w:tc>
          <w:tcPr>
            <w:tcW w:w="2266" w:type="dxa"/>
            <w:tcBorders>
              <w:top w:val="single" w:sz="4" w:space="0" w:color="auto"/>
              <w:left w:val="single" w:sz="4" w:space="0" w:color="auto"/>
              <w:bottom w:val="single" w:sz="4" w:space="0" w:color="auto"/>
              <w:right w:val="single" w:sz="4" w:space="0" w:color="auto"/>
            </w:tcBorders>
          </w:tcPr>
          <w:p w14:paraId="1FA315C0" w14:textId="77777777" w:rsidR="003813EF" w:rsidRDefault="003813EF">
            <w:pPr>
              <w:jc w:val="both"/>
            </w:pPr>
          </w:p>
        </w:tc>
        <w:tc>
          <w:tcPr>
            <w:tcW w:w="2266" w:type="dxa"/>
            <w:tcBorders>
              <w:top w:val="single" w:sz="4" w:space="0" w:color="auto"/>
              <w:left w:val="single" w:sz="4" w:space="0" w:color="auto"/>
              <w:bottom w:val="single" w:sz="4" w:space="0" w:color="auto"/>
              <w:right w:val="single" w:sz="4" w:space="0" w:color="auto"/>
            </w:tcBorders>
            <w:hideMark/>
          </w:tcPr>
          <w:p w14:paraId="4E8639FF" w14:textId="77777777" w:rsidR="003813EF" w:rsidRDefault="003813EF">
            <w:pPr>
              <w:jc w:val="both"/>
            </w:pPr>
            <w:r>
              <w:t>11</w:t>
            </w:r>
          </w:p>
        </w:tc>
      </w:tr>
      <w:tr w:rsidR="003813EF" w14:paraId="7EBDD957" w14:textId="77777777" w:rsidTr="003813EF">
        <w:tc>
          <w:tcPr>
            <w:tcW w:w="2265" w:type="dxa"/>
            <w:tcBorders>
              <w:top w:val="single" w:sz="4" w:space="0" w:color="auto"/>
              <w:left w:val="single" w:sz="4" w:space="0" w:color="auto"/>
              <w:bottom w:val="single" w:sz="4" w:space="0" w:color="auto"/>
              <w:right w:val="single" w:sz="4" w:space="0" w:color="auto"/>
            </w:tcBorders>
            <w:shd w:val="pct15" w:color="auto" w:fill="auto"/>
            <w:hideMark/>
          </w:tcPr>
          <w:p w14:paraId="5661580E" w14:textId="77777777" w:rsidR="003813EF" w:rsidRDefault="003813EF">
            <w:pPr>
              <w:jc w:val="both"/>
            </w:pPr>
            <w:r>
              <w:t>Razem</w:t>
            </w:r>
          </w:p>
        </w:tc>
        <w:tc>
          <w:tcPr>
            <w:tcW w:w="2265" w:type="dxa"/>
            <w:tcBorders>
              <w:top w:val="single" w:sz="4" w:space="0" w:color="auto"/>
              <w:left w:val="single" w:sz="4" w:space="0" w:color="auto"/>
              <w:bottom w:val="single" w:sz="4" w:space="0" w:color="auto"/>
              <w:right w:val="single" w:sz="4" w:space="0" w:color="auto"/>
            </w:tcBorders>
            <w:shd w:val="pct15" w:color="auto" w:fill="auto"/>
            <w:hideMark/>
          </w:tcPr>
          <w:p w14:paraId="6F7BE4B4" w14:textId="77777777" w:rsidR="003813EF" w:rsidRDefault="003813EF">
            <w:pPr>
              <w:jc w:val="both"/>
            </w:pPr>
            <w:r>
              <w:t>570</w:t>
            </w:r>
          </w:p>
        </w:tc>
        <w:tc>
          <w:tcPr>
            <w:tcW w:w="2266" w:type="dxa"/>
            <w:tcBorders>
              <w:top w:val="single" w:sz="4" w:space="0" w:color="auto"/>
              <w:left w:val="single" w:sz="4" w:space="0" w:color="auto"/>
              <w:bottom w:val="single" w:sz="4" w:space="0" w:color="auto"/>
              <w:right w:val="single" w:sz="4" w:space="0" w:color="auto"/>
            </w:tcBorders>
            <w:shd w:val="pct15" w:color="auto" w:fill="auto"/>
            <w:hideMark/>
          </w:tcPr>
          <w:p w14:paraId="7F01C280" w14:textId="77777777" w:rsidR="003813EF" w:rsidRDefault="003813EF">
            <w:pPr>
              <w:jc w:val="both"/>
            </w:pPr>
            <w:r>
              <w:t>390</w:t>
            </w:r>
          </w:p>
        </w:tc>
        <w:tc>
          <w:tcPr>
            <w:tcW w:w="2266" w:type="dxa"/>
            <w:tcBorders>
              <w:top w:val="single" w:sz="4" w:space="0" w:color="auto"/>
              <w:left w:val="single" w:sz="4" w:space="0" w:color="auto"/>
              <w:bottom w:val="single" w:sz="4" w:space="0" w:color="auto"/>
              <w:right w:val="single" w:sz="4" w:space="0" w:color="auto"/>
            </w:tcBorders>
            <w:shd w:val="pct15" w:color="auto" w:fill="auto"/>
            <w:hideMark/>
          </w:tcPr>
          <w:p w14:paraId="018FA51C" w14:textId="77777777" w:rsidR="003813EF" w:rsidRDefault="003813EF">
            <w:pPr>
              <w:jc w:val="both"/>
            </w:pPr>
            <w:r>
              <w:t>32</w:t>
            </w:r>
          </w:p>
        </w:tc>
      </w:tr>
    </w:tbl>
    <w:p w14:paraId="5447EB52" w14:textId="77777777" w:rsidR="003813EF" w:rsidRDefault="003813EF" w:rsidP="003813EF">
      <w:pPr>
        <w:jc w:val="both"/>
      </w:pPr>
    </w:p>
    <w:p w14:paraId="661B92D0" w14:textId="77777777" w:rsidR="003813EF" w:rsidRDefault="003813EF" w:rsidP="003813EF">
      <w:pPr>
        <w:jc w:val="both"/>
      </w:pPr>
      <w:r>
        <w:t xml:space="preserve">Łączna liczba punktów ECTS przypisana praktyce zawodowej to 32 punkty (960 godzin). </w:t>
      </w:r>
    </w:p>
    <w:p w14:paraId="4ADC103A" w14:textId="77777777" w:rsidR="003813EF" w:rsidRDefault="003813EF" w:rsidP="003813EF">
      <w:pPr>
        <w:jc w:val="center"/>
      </w:pPr>
      <w:r>
        <w:t>§2 CELE PRAKTYK</w:t>
      </w:r>
    </w:p>
    <w:p w14:paraId="776752AA" w14:textId="77777777" w:rsidR="003813EF" w:rsidRDefault="003813EF" w:rsidP="003813EF">
      <w:pPr>
        <w:jc w:val="both"/>
      </w:pPr>
      <w:r>
        <w:t>1.Celem studenckich praktyk jest:</w:t>
      </w:r>
    </w:p>
    <w:p w14:paraId="51DB3C8B" w14:textId="77777777" w:rsidR="003813EF" w:rsidRDefault="003813EF" w:rsidP="003813EF">
      <w:pPr>
        <w:pStyle w:val="Akapitzlist"/>
        <w:numPr>
          <w:ilvl w:val="0"/>
          <w:numId w:val="2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poznanie specyfiki pracy na różnych stanowiskach, w różnych branżach działalności produkcyjnej, usługowej i handlowej, a także jednostek niekomercyjnych,</w:t>
      </w:r>
    </w:p>
    <w:p w14:paraId="62AE72D7" w14:textId="77777777" w:rsidR="003813EF" w:rsidRDefault="003813EF" w:rsidP="003813EF">
      <w:pPr>
        <w:pStyle w:val="Akapitzlist"/>
        <w:numPr>
          <w:ilvl w:val="0"/>
          <w:numId w:val="2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wykształcenie umiejętności zastosowania wiedzy teoretycznej zdobytej w toku studiów w praktyce funkcjonowania organizacji (integracja wiedzy teoretycznej z praktyką),</w:t>
      </w:r>
    </w:p>
    <w:p w14:paraId="597893D8" w14:textId="77777777" w:rsidR="003813EF" w:rsidRDefault="003813EF" w:rsidP="003813EF">
      <w:pPr>
        <w:pStyle w:val="Akapitzlist"/>
        <w:numPr>
          <w:ilvl w:val="0"/>
          <w:numId w:val="2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zdobycie praktycznej znajomości zagadnień związanych z wybraną specjalnością kształcenia,</w:t>
      </w:r>
    </w:p>
    <w:p w14:paraId="01CCBB56" w14:textId="77777777" w:rsidR="003813EF" w:rsidRDefault="003813EF" w:rsidP="003813EF">
      <w:pPr>
        <w:pStyle w:val="Akapitzlist"/>
        <w:numPr>
          <w:ilvl w:val="0"/>
          <w:numId w:val="2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poznanie własnych możliwości na rynku pracy,</w:t>
      </w:r>
    </w:p>
    <w:p w14:paraId="263B7B01" w14:textId="77777777" w:rsidR="003813EF" w:rsidRDefault="003813EF" w:rsidP="003813EF">
      <w:pPr>
        <w:pStyle w:val="Akapitzlist"/>
        <w:numPr>
          <w:ilvl w:val="0"/>
          <w:numId w:val="2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nawiązanie kontaktów zawodowych, umożliwiających wykorzystanie ich w momencie przygotowywania pracy dyplomowej oraz poszukiwania pracy.</w:t>
      </w:r>
    </w:p>
    <w:p w14:paraId="52EAA803" w14:textId="77777777" w:rsidR="003813EF" w:rsidRDefault="003813EF" w:rsidP="003813EF">
      <w:pPr>
        <w:jc w:val="center"/>
      </w:pPr>
    </w:p>
    <w:p w14:paraId="0F3C52FC" w14:textId="77777777" w:rsidR="003813EF" w:rsidRDefault="003813EF" w:rsidP="003813EF">
      <w:pPr>
        <w:jc w:val="center"/>
      </w:pPr>
      <w:r>
        <w:t>§3 PROGRAM PRAKTYK</w:t>
      </w:r>
    </w:p>
    <w:p w14:paraId="1848437F" w14:textId="77777777" w:rsidR="003813EF" w:rsidRDefault="003813EF" w:rsidP="003813EF">
      <w:pPr>
        <w:ind w:left="142" w:hanging="142"/>
        <w:jc w:val="both"/>
      </w:pPr>
      <w:r>
        <w:t xml:space="preserve">1.Przed rozpoczęciem praktyki student powinien podpisać umowę i przygotować się do jej odbycia, poprzez zapoznanie się z celem praktyki, regulaminem praktyk, podstawowymi przepisami prawa pracy, rozporządzeniami wykonawczymi dotyczącymi praktyk. </w:t>
      </w:r>
    </w:p>
    <w:p w14:paraId="27523096" w14:textId="77777777" w:rsidR="003813EF" w:rsidRDefault="003813EF" w:rsidP="003813EF">
      <w:pPr>
        <w:jc w:val="both"/>
      </w:pPr>
      <w:r>
        <w:t>2.Program praktyk obejmuje:</w:t>
      </w:r>
    </w:p>
    <w:p w14:paraId="171EAEFB" w14:textId="77777777" w:rsidR="003813EF" w:rsidRDefault="003813EF" w:rsidP="003813EF">
      <w:pPr>
        <w:pStyle w:val="Akapitzlist"/>
        <w:numPr>
          <w:ilvl w:val="0"/>
          <w:numId w:val="23"/>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zapoznanie się z organizacją, zarządzaniem i funkcjonowaniem jednostki organizacyjnej, w której realizowane są praktyki studenckie;</w:t>
      </w:r>
    </w:p>
    <w:p w14:paraId="0F2B8769" w14:textId="77777777" w:rsidR="003813EF" w:rsidRDefault="003813EF" w:rsidP="003813EF">
      <w:pPr>
        <w:pStyle w:val="Akapitzlist"/>
        <w:numPr>
          <w:ilvl w:val="0"/>
          <w:numId w:val="23"/>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wykonywanie konkretnych zadań w określonych komórkach organizacyjnych przedsiębiorstwa lub instytucji, w której odbywana jest praktyka.</w:t>
      </w:r>
    </w:p>
    <w:p w14:paraId="13F691C7" w14:textId="77777777" w:rsidR="003813EF" w:rsidRDefault="003813EF" w:rsidP="003813EF">
      <w:pPr>
        <w:ind w:left="142" w:hanging="142"/>
        <w:jc w:val="both"/>
      </w:pPr>
      <w:r>
        <w:t>3.Zakres praktyk powinien być zgodny z realizowanym planem studiów na kierunku Finanse i rachunkowość oraz powinien stwarzać możliwość gromadzenia materiałów, wiedzy, doświadczenia niezbędnego przy pisaniu pracy dyplomowej.</w:t>
      </w:r>
    </w:p>
    <w:p w14:paraId="75432F78" w14:textId="77777777" w:rsidR="003813EF" w:rsidRDefault="003813EF" w:rsidP="003813EF">
      <w:pPr>
        <w:jc w:val="both"/>
      </w:pPr>
      <w:r>
        <w:lastRenderedPageBreak/>
        <w:t>4.Szczegółowy program praktyki powinien obejmować zagadnienia spośród podanych poniżej:</w:t>
      </w:r>
    </w:p>
    <w:p w14:paraId="2D8106EE" w14:textId="77777777" w:rsidR="003813EF" w:rsidRDefault="003813EF" w:rsidP="003813EF">
      <w:pPr>
        <w:pStyle w:val="Akapitzlist"/>
        <w:numPr>
          <w:ilvl w:val="0"/>
          <w:numId w:val="24"/>
        </w:numPr>
        <w:spacing w:after="0" w:line="240" w:lineRule="auto"/>
        <w:ind w:left="709" w:hanging="425"/>
        <w:jc w:val="both"/>
        <w:rPr>
          <w:rFonts w:ascii="Times New Roman" w:eastAsia="Times New Roman" w:hAnsi="Times New Roman"/>
          <w:b/>
          <w:bCs/>
          <w:i/>
          <w:iCs/>
          <w:sz w:val="24"/>
          <w:szCs w:val="24"/>
          <w:lang w:eastAsia="pl-PL"/>
        </w:rPr>
      </w:pPr>
      <w:r>
        <w:rPr>
          <w:rFonts w:ascii="Times New Roman" w:eastAsia="Times New Roman" w:hAnsi="Times New Roman"/>
          <w:b/>
          <w:bCs/>
          <w:i/>
          <w:iCs/>
          <w:sz w:val="24"/>
          <w:szCs w:val="24"/>
          <w:lang w:eastAsia="pl-PL"/>
        </w:rPr>
        <w:t>Specjalność: Kadry i płace</w:t>
      </w:r>
    </w:p>
    <w:p w14:paraId="49F3A783" w14:textId="77777777" w:rsidR="003813EF" w:rsidRDefault="003813EF" w:rsidP="003813EF">
      <w:pPr>
        <w:ind w:firstLine="708"/>
        <w:jc w:val="both"/>
        <w:rPr>
          <w:b/>
          <w:bCs/>
        </w:rPr>
      </w:pPr>
      <w:r>
        <w:rPr>
          <w:i/>
          <w:iCs/>
        </w:rPr>
        <w:t>Charakterystyka podmiotu</w:t>
      </w:r>
      <w:r>
        <w:rPr>
          <w:b/>
          <w:bCs/>
        </w:rPr>
        <w:t xml:space="preserve"> </w:t>
      </w:r>
      <w:r>
        <w:rPr>
          <w:i/>
          <w:iCs/>
        </w:rPr>
        <w:t>gospodarczego</w:t>
      </w:r>
    </w:p>
    <w:p w14:paraId="236E1845"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Podstawowe parametry charakteryzujące jednostkę.</w:t>
      </w:r>
    </w:p>
    <w:p w14:paraId="51A5D413"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Analiza struktury organizacyjnej firmy.</w:t>
      </w:r>
    </w:p>
    <w:p w14:paraId="61C5C1E7"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Identyfikacja dokumentów kadrowych i przepływu informacji.</w:t>
      </w:r>
    </w:p>
    <w:p w14:paraId="7AACB56C"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Wpływ otoczenia rynkowego na politykę personalną.</w:t>
      </w:r>
    </w:p>
    <w:p w14:paraId="4EB8EFC3" w14:textId="77777777" w:rsidR="003813EF" w:rsidRDefault="003813EF" w:rsidP="003813EF">
      <w:pPr>
        <w:ind w:firstLine="708"/>
        <w:jc w:val="both"/>
        <w:rPr>
          <w:b/>
          <w:bCs/>
        </w:rPr>
      </w:pPr>
      <w:r>
        <w:rPr>
          <w:i/>
          <w:iCs/>
        </w:rPr>
        <w:t>Prawo pracy i dokumentacja kadrowa</w:t>
      </w:r>
    </w:p>
    <w:p w14:paraId="27D2EBAD"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Przygotowywanie umów o pracę i umów cywilnoprawnych.</w:t>
      </w:r>
    </w:p>
    <w:p w14:paraId="61A80B89"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Ewidencja czasu pracy i rozliczanie urlopów.</w:t>
      </w:r>
    </w:p>
    <w:p w14:paraId="06CF6FBF"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Prowadzenie akt osobowych pracowników.</w:t>
      </w:r>
    </w:p>
    <w:p w14:paraId="5EFEB838"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Obowiązki pracodawcy wobec pracowników.</w:t>
      </w:r>
    </w:p>
    <w:p w14:paraId="6CEE2145"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Postępowanie w sprawach dyscyplinarnych i rozwiązania umów.</w:t>
      </w:r>
    </w:p>
    <w:p w14:paraId="067F479C" w14:textId="77777777" w:rsidR="003813EF" w:rsidRDefault="003813EF" w:rsidP="003813EF">
      <w:pPr>
        <w:ind w:firstLine="708"/>
        <w:jc w:val="both"/>
        <w:rPr>
          <w:i/>
          <w:iCs/>
        </w:rPr>
      </w:pPr>
      <w:r>
        <w:rPr>
          <w:i/>
          <w:iCs/>
        </w:rPr>
        <w:t>Systemy wynagrodzeń i rozliczenia ZUS</w:t>
      </w:r>
    </w:p>
    <w:p w14:paraId="5BEAE2BE"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Struktura wynagrodzeń (składniki płacy, dodatki, premie).</w:t>
      </w:r>
    </w:p>
    <w:p w14:paraId="5D098044"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Rozliczanie urlopów, zwolnień, nadgodzin.</w:t>
      </w:r>
    </w:p>
    <w:p w14:paraId="508AAA76"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Ewidencja czasu pracy.</w:t>
      </w:r>
    </w:p>
    <w:p w14:paraId="72BA5113"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Obliczanie wynagrodzeń brutto/netto.</w:t>
      </w:r>
    </w:p>
    <w:p w14:paraId="70C5286E"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Rozliczanie składek ZUS (deklaracje ZUS RCA, ZUS DRA).</w:t>
      </w:r>
    </w:p>
    <w:p w14:paraId="56ACFEC4"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Sporządzanie list płac i rozliczeń podatkowych (PIT-4R, PIT-11).</w:t>
      </w:r>
    </w:p>
    <w:p w14:paraId="45B69A51" w14:textId="77777777" w:rsidR="003813EF" w:rsidRDefault="003813EF" w:rsidP="003813EF">
      <w:pPr>
        <w:ind w:firstLine="708"/>
        <w:jc w:val="both"/>
        <w:rPr>
          <w:i/>
          <w:iCs/>
        </w:rPr>
      </w:pPr>
      <w:r>
        <w:rPr>
          <w:i/>
          <w:iCs/>
        </w:rPr>
        <w:t xml:space="preserve">Rekrutacja i rozwój pracowników </w:t>
      </w:r>
    </w:p>
    <w:p w14:paraId="094AEB99"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Rozmiary i struktura zatrudnienia.</w:t>
      </w:r>
    </w:p>
    <w:p w14:paraId="1A3CFBB7"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Metody i procedury rekrutacji oraz doboru kadr.</w:t>
      </w:r>
    </w:p>
    <w:p w14:paraId="309158A0"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Szkolenia pracowników, rozwój zawodowy, ścieżki awansu.</w:t>
      </w:r>
    </w:p>
    <w:p w14:paraId="5301ADFE"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Analiza efektywności szkoleń pracowniczych.</w:t>
      </w:r>
    </w:p>
    <w:p w14:paraId="027CC823"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Ocena efektywności pracowników.</w:t>
      </w:r>
    </w:p>
    <w:p w14:paraId="0816988C" w14:textId="77777777" w:rsidR="003813EF" w:rsidRDefault="003813EF" w:rsidP="003813EF">
      <w:pPr>
        <w:ind w:firstLine="708"/>
        <w:jc w:val="both"/>
        <w:rPr>
          <w:i/>
          <w:iCs/>
        </w:rPr>
      </w:pPr>
      <w:r>
        <w:rPr>
          <w:i/>
          <w:iCs/>
        </w:rPr>
        <w:t xml:space="preserve">Informatyczne systemy kadrowo-płacowe </w:t>
      </w:r>
    </w:p>
    <w:p w14:paraId="65E6DE51"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Obsługa programów kadrowo-płacowych </w:t>
      </w:r>
      <w:r>
        <w:rPr>
          <w:rFonts w:ascii="Times New Roman" w:eastAsia="Times New Roman" w:hAnsi="Times New Roman"/>
          <w:spacing w:val="-2"/>
          <w:sz w:val="24"/>
          <w:szCs w:val="24"/>
          <w:lang w:eastAsia="pl-PL"/>
        </w:rPr>
        <w:t>(np. Gratyfikant, Symfonia Kadry i Płace</w:t>
      </w:r>
      <w:r>
        <w:rPr>
          <w:rFonts w:ascii="Times New Roman" w:eastAsia="Times New Roman" w:hAnsi="Times New Roman"/>
          <w:sz w:val="24"/>
          <w:szCs w:val="24"/>
          <w:lang w:eastAsia="pl-PL"/>
        </w:rPr>
        <w:t>).</w:t>
      </w:r>
    </w:p>
    <w:p w14:paraId="64EBC7BE"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Generowanie dokumentów kadrowych i płacowych.</w:t>
      </w:r>
    </w:p>
    <w:p w14:paraId="445ABE62"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Elektroniczne rozliczenia z ZUS i US (e-ZUS, e-Deklaracje).</w:t>
      </w:r>
    </w:p>
    <w:p w14:paraId="684680D4" w14:textId="77777777" w:rsidR="003813EF" w:rsidRDefault="003813EF" w:rsidP="003813EF">
      <w:pPr>
        <w:pStyle w:val="Akapitzlist"/>
        <w:numPr>
          <w:ilvl w:val="0"/>
          <w:numId w:val="24"/>
        </w:numPr>
        <w:spacing w:after="0" w:line="240" w:lineRule="auto"/>
        <w:ind w:left="709" w:hanging="425"/>
        <w:jc w:val="both"/>
        <w:rPr>
          <w:rFonts w:ascii="Times New Roman" w:eastAsia="Times New Roman" w:hAnsi="Times New Roman"/>
          <w:b/>
          <w:bCs/>
          <w:i/>
          <w:iCs/>
          <w:sz w:val="24"/>
          <w:szCs w:val="24"/>
          <w:lang w:eastAsia="pl-PL"/>
        </w:rPr>
      </w:pPr>
      <w:r>
        <w:rPr>
          <w:rFonts w:ascii="Times New Roman" w:eastAsia="Times New Roman" w:hAnsi="Times New Roman"/>
          <w:b/>
          <w:bCs/>
          <w:i/>
          <w:iCs/>
          <w:sz w:val="24"/>
          <w:szCs w:val="24"/>
          <w:lang w:eastAsia="pl-PL"/>
        </w:rPr>
        <w:t>Specjalność: Rachunkowość i kontrola finansowa</w:t>
      </w:r>
    </w:p>
    <w:p w14:paraId="73C92CF0" w14:textId="77777777" w:rsidR="003813EF" w:rsidRDefault="003813EF" w:rsidP="003813EF">
      <w:pPr>
        <w:ind w:firstLine="708"/>
        <w:jc w:val="both"/>
        <w:rPr>
          <w:i/>
          <w:iCs/>
        </w:rPr>
      </w:pPr>
      <w:r>
        <w:rPr>
          <w:i/>
          <w:iCs/>
        </w:rPr>
        <w:t>Charakterystyka podmiotu gospodarczego</w:t>
      </w:r>
    </w:p>
    <w:p w14:paraId="07CDF0EC"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Podstawowe parametry jednostki (forma prawna, przedmiot działalności).</w:t>
      </w:r>
    </w:p>
    <w:p w14:paraId="02A0396C"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Struktura organizacyjna a procesy finansowe.</w:t>
      </w:r>
    </w:p>
    <w:p w14:paraId="57C793BD"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Majątek przedsiębiorstwa, jego struktura i źródła finansowania.</w:t>
      </w:r>
    </w:p>
    <w:p w14:paraId="1E7B99A6" w14:textId="77777777" w:rsidR="003813EF" w:rsidRDefault="003813EF" w:rsidP="003813EF">
      <w:pPr>
        <w:ind w:firstLine="708"/>
        <w:jc w:val="both"/>
        <w:rPr>
          <w:i/>
          <w:iCs/>
        </w:rPr>
      </w:pPr>
      <w:r>
        <w:rPr>
          <w:i/>
          <w:iCs/>
        </w:rPr>
        <w:t>Rachunkowość finansowa</w:t>
      </w:r>
    </w:p>
    <w:p w14:paraId="06C23393"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Ewidencja operacji gospodarczych (księga główna, konta syntetyczne i analityczne).</w:t>
      </w:r>
    </w:p>
    <w:p w14:paraId="63413FB4"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Sporządzanie i analiza dokumentów księgowych (Faktury VAT, KP, KW, bankowe).</w:t>
      </w:r>
    </w:p>
    <w:p w14:paraId="5935CA29"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Rozliczenia z kontrahentami (należności i zobowiązania).</w:t>
      </w:r>
    </w:p>
    <w:p w14:paraId="7F9964B4"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Inwentaryzacja majątku i zobowiązań.</w:t>
      </w:r>
    </w:p>
    <w:p w14:paraId="3AB9371D" w14:textId="77777777" w:rsidR="003813EF" w:rsidRDefault="003813EF" w:rsidP="003813EF">
      <w:pPr>
        <w:ind w:firstLine="708"/>
        <w:jc w:val="both"/>
        <w:rPr>
          <w:i/>
          <w:iCs/>
        </w:rPr>
      </w:pPr>
    </w:p>
    <w:p w14:paraId="6E8438C3" w14:textId="77777777" w:rsidR="003813EF" w:rsidRDefault="003813EF" w:rsidP="003813EF">
      <w:pPr>
        <w:ind w:firstLine="708"/>
        <w:jc w:val="both"/>
        <w:rPr>
          <w:i/>
          <w:iCs/>
        </w:rPr>
      </w:pPr>
      <w:r>
        <w:rPr>
          <w:i/>
          <w:iCs/>
        </w:rPr>
        <w:lastRenderedPageBreak/>
        <w:t xml:space="preserve">Sprawozdawczość finansowa i podatkowa </w:t>
      </w:r>
    </w:p>
    <w:p w14:paraId="618279E3"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Przygotowanie bilansu, rachunku zysków i strat, cash flow.</w:t>
      </w:r>
    </w:p>
    <w:p w14:paraId="658AECC7"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Sporządzanie deklaracji podatkowych (VAT-7, CIT-8, JPK, JPK, mechanizm podatku).</w:t>
      </w:r>
    </w:p>
    <w:p w14:paraId="1DAA7D0A"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Rozliczenia VAT (deklaracje, JPK, mechanizm podatku).</w:t>
      </w:r>
    </w:p>
    <w:p w14:paraId="308BADF1"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Podatek dochodowy (CIT/PIT).</w:t>
      </w:r>
    </w:p>
    <w:p w14:paraId="799CD110"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Rozliczenia z ZUS (składki pracodawcy i pracownika).</w:t>
      </w:r>
    </w:p>
    <w:p w14:paraId="100D3CD7"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Ulgi i preferencje podatkowe.</w:t>
      </w:r>
    </w:p>
    <w:p w14:paraId="66E3B87A" w14:textId="77777777" w:rsidR="003813EF" w:rsidRDefault="003813EF" w:rsidP="003813EF">
      <w:pPr>
        <w:pStyle w:val="Akapitzlist"/>
        <w:spacing w:after="0" w:line="240" w:lineRule="auto"/>
        <w:ind w:left="708"/>
        <w:jc w:val="both"/>
        <w:rPr>
          <w:rFonts w:ascii="Times New Roman" w:eastAsia="Times New Roman" w:hAnsi="Times New Roman"/>
          <w:i/>
          <w:iCs/>
          <w:sz w:val="24"/>
          <w:szCs w:val="24"/>
          <w:lang w:eastAsia="pl-PL"/>
        </w:rPr>
      </w:pPr>
      <w:r>
        <w:rPr>
          <w:rFonts w:ascii="Times New Roman" w:eastAsia="Times New Roman" w:hAnsi="Times New Roman"/>
          <w:i/>
          <w:iCs/>
          <w:sz w:val="24"/>
          <w:szCs w:val="24"/>
          <w:lang w:eastAsia="pl-PL"/>
        </w:rPr>
        <w:t>Controlling i audyt finansowy</w:t>
      </w:r>
    </w:p>
    <w:p w14:paraId="49291F40"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Audyt wewnętrzny i kontrola finansowa.</w:t>
      </w:r>
    </w:p>
    <w:p w14:paraId="49A0A88D"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Analiza wskaźników finansowych (płynności, rentowności, zadłużenia).</w:t>
      </w:r>
    </w:p>
    <w:p w14:paraId="336EFBF2"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Weryfikacja zgodności dokumentacji z przepisami prawa.</w:t>
      </w:r>
    </w:p>
    <w:p w14:paraId="43C43AC5"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Identyfikacja ryzyk finansowych i kontrola wewnętrzna.</w:t>
      </w:r>
    </w:p>
    <w:p w14:paraId="5A0F78D2" w14:textId="77777777" w:rsidR="003813EF" w:rsidRDefault="003813EF" w:rsidP="003813EF">
      <w:pPr>
        <w:pStyle w:val="Akapitzlist"/>
        <w:spacing w:after="0" w:line="240" w:lineRule="auto"/>
        <w:ind w:left="708"/>
        <w:jc w:val="both"/>
        <w:rPr>
          <w:rFonts w:ascii="Times New Roman" w:eastAsia="Times New Roman" w:hAnsi="Times New Roman"/>
          <w:i/>
          <w:iCs/>
          <w:sz w:val="24"/>
          <w:szCs w:val="24"/>
          <w:lang w:eastAsia="pl-PL"/>
        </w:rPr>
      </w:pPr>
      <w:r>
        <w:rPr>
          <w:rFonts w:ascii="Times New Roman" w:eastAsia="Times New Roman" w:hAnsi="Times New Roman"/>
          <w:i/>
          <w:iCs/>
          <w:sz w:val="24"/>
          <w:szCs w:val="24"/>
          <w:lang w:eastAsia="pl-PL"/>
        </w:rPr>
        <w:t>Informatyczne systemy finansowo-księgowe</w:t>
      </w:r>
    </w:p>
    <w:p w14:paraId="1E9B07A7"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Obsługa programów księgowych (Comarch ERP Optima, Insert GT, Symfonia).</w:t>
      </w:r>
    </w:p>
    <w:p w14:paraId="3C8152B5"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E-księgowość i elektroniczny obieg dokumentów.</w:t>
      </w:r>
    </w:p>
    <w:p w14:paraId="484EB6B5"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Generowanie raportów finansowych.</w:t>
      </w:r>
    </w:p>
    <w:p w14:paraId="0EC40623" w14:textId="77777777" w:rsidR="003813EF" w:rsidRDefault="003813EF" w:rsidP="003813EF">
      <w:pPr>
        <w:pStyle w:val="Akapitzlist"/>
        <w:spacing w:after="0" w:line="240" w:lineRule="auto"/>
        <w:ind w:left="708"/>
        <w:jc w:val="both"/>
        <w:rPr>
          <w:rFonts w:ascii="Times New Roman" w:eastAsia="Times New Roman" w:hAnsi="Times New Roman"/>
          <w:i/>
          <w:iCs/>
          <w:sz w:val="24"/>
          <w:szCs w:val="24"/>
          <w:lang w:eastAsia="pl-PL"/>
        </w:rPr>
      </w:pPr>
      <w:r>
        <w:rPr>
          <w:rFonts w:ascii="Times New Roman" w:eastAsia="Times New Roman" w:hAnsi="Times New Roman"/>
          <w:i/>
          <w:iCs/>
          <w:sz w:val="24"/>
          <w:szCs w:val="24"/>
          <w:lang w:eastAsia="pl-PL"/>
        </w:rPr>
        <w:t>Analiza inwestycji i wycena przedsiębiorstw</w:t>
      </w:r>
    </w:p>
    <w:p w14:paraId="112C3207"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Ocena projektów inwestycyjnych (NPV, IRR).</w:t>
      </w:r>
    </w:p>
    <w:p w14:paraId="6787EAB1" w14:textId="77777777" w:rsidR="003813EF" w:rsidRDefault="003813EF" w:rsidP="003813EF">
      <w:pPr>
        <w:pStyle w:val="Akapitzlist"/>
        <w:numPr>
          <w:ilvl w:val="0"/>
          <w:numId w:val="25"/>
        </w:numPr>
        <w:spacing w:after="0" w:line="24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Wycena przedsiębiorstwa metodą majątkową i dochodową.</w:t>
      </w:r>
    </w:p>
    <w:p w14:paraId="64437253" w14:textId="77777777" w:rsidR="003813EF" w:rsidRDefault="003813EF" w:rsidP="003813EF">
      <w:pPr>
        <w:jc w:val="center"/>
      </w:pPr>
    </w:p>
    <w:p w14:paraId="0A85B4D2" w14:textId="77777777" w:rsidR="003813EF" w:rsidRDefault="003813EF" w:rsidP="003813EF">
      <w:pPr>
        <w:jc w:val="center"/>
      </w:pPr>
      <w:r>
        <w:t>§4 ORGANIZACJA I PRZEBIEG PRAKTYK</w:t>
      </w:r>
    </w:p>
    <w:p w14:paraId="46768786" w14:textId="77777777" w:rsidR="003813EF" w:rsidRDefault="003813EF" w:rsidP="003813EF">
      <w:pPr>
        <w:ind w:left="142" w:hanging="142"/>
        <w:jc w:val="both"/>
      </w:pPr>
      <w:r>
        <w:t xml:space="preserve">1.Student samodzielnie wskazuje instytucję, która wyrazi gotowość jego przyjęcia na praktykę. </w:t>
      </w:r>
    </w:p>
    <w:p w14:paraId="4C39F21A" w14:textId="77777777" w:rsidR="003813EF" w:rsidRDefault="003813EF" w:rsidP="003813EF">
      <w:pPr>
        <w:ind w:left="142" w:hanging="142"/>
        <w:jc w:val="both"/>
      </w:pPr>
      <w:r>
        <w:t xml:space="preserve">2.Umowa z jednostką organizacyjną, w której realizowane będą praktyki studenckie zostaje podpisana, przed rozpoczęciem praktyk. </w:t>
      </w:r>
    </w:p>
    <w:p w14:paraId="6609A1CA" w14:textId="77777777" w:rsidR="003813EF" w:rsidRDefault="003813EF" w:rsidP="003813EF">
      <w:pPr>
        <w:ind w:left="142" w:hanging="142"/>
        <w:jc w:val="both"/>
      </w:pPr>
      <w:r>
        <w:t xml:space="preserve">3.Dokumentacją dotyczącą praktyk stanowiącą podstawę zaliczenia praktyk są: dziennik praktyk, siatka oceny praktyki studenta i świadectwo odbycia praktyki. </w:t>
      </w:r>
    </w:p>
    <w:p w14:paraId="1A90B420" w14:textId="77777777" w:rsidR="003813EF" w:rsidRDefault="003813EF" w:rsidP="003813EF">
      <w:pPr>
        <w:ind w:left="142" w:hanging="142"/>
        <w:jc w:val="both"/>
      </w:pPr>
      <w:r>
        <w:t xml:space="preserve">4.Podczas praktyki student realizuje zadania zgodnie z otrzymanym zatwierdzeniem miejsca </w:t>
      </w:r>
      <w:r>
        <w:br/>
        <w:t xml:space="preserve">i planu praktyk. </w:t>
      </w:r>
    </w:p>
    <w:p w14:paraId="3C5AFF20" w14:textId="77777777" w:rsidR="003813EF" w:rsidRDefault="003813EF" w:rsidP="003813EF">
      <w:pPr>
        <w:ind w:left="142" w:hanging="142"/>
        <w:jc w:val="both"/>
      </w:pPr>
      <w:r>
        <w:t>5.Student prowadzi na bieżąco dokumentację w dzienniku praktyk, w postaci cotygodniowych zapisów czynności wykonywanych podczas praktyki, potwierdzoną czytelną pieczątką placówki i podpisem zakładowego Opiekuna praktyki lub przedstawiciela firmy przyjmującej studenta na praktykę.</w:t>
      </w:r>
    </w:p>
    <w:p w14:paraId="09FA3DC1" w14:textId="77777777" w:rsidR="003813EF" w:rsidRDefault="003813EF" w:rsidP="003813EF">
      <w:pPr>
        <w:ind w:left="142" w:hanging="142"/>
        <w:jc w:val="both"/>
      </w:pPr>
      <w:r>
        <w:t xml:space="preserve"> 6.Nadzór dydaktyczno-wychowawczy nad praktykami sprawuje Opiekun praktyk, wybrany spośród nauczycieli akademickich. </w:t>
      </w:r>
    </w:p>
    <w:p w14:paraId="601FC165" w14:textId="77777777" w:rsidR="003813EF" w:rsidRDefault="003813EF" w:rsidP="003813EF">
      <w:pPr>
        <w:jc w:val="both"/>
      </w:pPr>
      <w:r>
        <w:t xml:space="preserve">7.Do zadań Opiekuna praktyk należy w szczególności: </w:t>
      </w:r>
    </w:p>
    <w:p w14:paraId="3D4B26F1" w14:textId="77777777" w:rsidR="003813EF" w:rsidRDefault="003813EF" w:rsidP="003813EF">
      <w:pPr>
        <w:pStyle w:val="Akapitzlist"/>
        <w:numPr>
          <w:ilvl w:val="0"/>
          <w:numId w:val="26"/>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nawiązywanie kontaktów z instytucjami w celu znalezienia miejsc do odbycia praktyk studenckich, </w:t>
      </w:r>
    </w:p>
    <w:p w14:paraId="0721D0EF" w14:textId="77777777" w:rsidR="003813EF" w:rsidRDefault="003813EF" w:rsidP="003813EF">
      <w:pPr>
        <w:pStyle w:val="Akapitzlist"/>
        <w:numPr>
          <w:ilvl w:val="0"/>
          <w:numId w:val="26"/>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nadzór nad przebiegiem praktyk, </w:t>
      </w:r>
    </w:p>
    <w:p w14:paraId="37590B16" w14:textId="77777777" w:rsidR="003813EF" w:rsidRDefault="003813EF" w:rsidP="003813EF">
      <w:pPr>
        <w:pStyle w:val="Akapitzlist"/>
        <w:numPr>
          <w:ilvl w:val="0"/>
          <w:numId w:val="26"/>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ocena dokumentacji z odbytych praktyk, dostarczonej przez studentów,</w:t>
      </w:r>
    </w:p>
    <w:p w14:paraId="6E0B0F8D" w14:textId="77777777" w:rsidR="003813EF" w:rsidRDefault="003813EF" w:rsidP="003813EF">
      <w:pPr>
        <w:pStyle w:val="Akapitzlist"/>
        <w:numPr>
          <w:ilvl w:val="0"/>
          <w:numId w:val="26"/>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zaliczenie praktyk poprzez dokonanie wpisu do protokołu zaliczenia i dziennika praktyk.</w:t>
      </w:r>
    </w:p>
    <w:p w14:paraId="396075C8" w14:textId="77777777" w:rsidR="003813EF" w:rsidRDefault="003813EF" w:rsidP="003813EF">
      <w:pPr>
        <w:jc w:val="center"/>
      </w:pPr>
    </w:p>
    <w:p w14:paraId="44934050" w14:textId="77777777" w:rsidR="003813EF" w:rsidRDefault="003813EF" w:rsidP="003813EF">
      <w:pPr>
        <w:jc w:val="center"/>
      </w:pPr>
      <w:r>
        <w:t>§5 WARUNKI ZALICZENIA PRAKTYKI</w:t>
      </w:r>
    </w:p>
    <w:p w14:paraId="601721EA" w14:textId="77777777" w:rsidR="003813EF" w:rsidRDefault="003813EF" w:rsidP="003813EF">
      <w:pPr>
        <w:ind w:left="196" w:hanging="196"/>
        <w:jc w:val="both"/>
      </w:pPr>
      <w:r>
        <w:t xml:space="preserve">1.Warunkiem zaliczenia praktyki jest wywiązanie się z zadań sformułowanych w programie praktyki oraz przedłożenie przez studenta stosownej dokumentacji. </w:t>
      </w:r>
    </w:p>
    <w:p w14:paraId="727CFA93" w14:textId="77777777" w:rsidR="003813EF" w:rsidRDefault="003813EF" w:rsidP="003813EF">
      <w:pPr>
        <w:ind w:left="196" w:hanging="196"/>
        <w:jc w:val="both"/>
      </w:pPr>
      <w:r>
        <w:lastRenderedPageBreak/>
        <w:t xml:space="preserve">2.Student zobowiązany jest do przedstawienia Opiekunowi praktyk dokumentacji potwierdzającej odbycie praktyki: dziennik praktyk oraz świadectwo odbycia praktyki i siatka oceny praktyki. </w:t>
      </w:r>
    </w:p>
    <w:p w14:paraId="3FA5E12C" w14:textId="77777777" w:rsidR="003813EF" w:rsidRDefault="003813EF" w:rsidP="003813EF">
      <w:pPr>
        <w:ind w:left="196" w:hanging="196"/>
        <w:jc w:val="both"/>
      </w:pPr>
      <w:r>
        <w:t>3.Zaliczenia praktyki dokonuje Opiekun praktyk.</w:t>
      </w:r>
    </w:p>
    <w:p w14:paraId="59BC33EB" w14:textId="77777777" w:rsidR="003813EF" w:rsidRDefault="003813EF" w:rsidP="003813EF">
      <w:pPr>
        <w:ind w:left="196" w:hanging="196"/>
        <w:jc w:val="both"/>
      </w:pPr>
      <w:r>
        <w:t xml:space="preserve">4.Zaliczenie praktyki zawodowej jest warunkiem zaliczenia semestru, którego program przewiduje realizację jej zajęć. </w:t>
      </w:r>
    </w:p>
    <w:p w14:paraId="24209D88" w14:textId="77777777" w:rsidR="003813EF" w:rsidRDefault="003813EF" w:rsidP="003813EF">
      <w:pPr>
        <w:ind w:left="196" w:hanging="196"/>
        <w:jc w:val="both"/>
      </w:pPr>
      <w:r>
        <w:t xml:space="preserve">5.Na wniosek studenta Dziekan Wydziału może wyrazić zgodę na odbycie praktyk w innym terminie. </w:t>
      </w:r>
    </w:p>
    <w:p w14:paraId="1248381C" w14:textId="77777777" w:rsidR="003813EF" w:rsidRDefault="003813EF" w:rsidP="003813EF">
      <w:pPr>
        <w:ind w:left="196" w:hanging="196"/>
        <w:jc w:val="both"/>
      </w:pPr>
      <w:r>
        <w:t>6.Student, który nie odbył wszystkich wymaganych w programie studiów praktyk, nie może być dopuszczony do egzaminu dyplomowego.</w:t>
      </w:r>
    </w:p>
    <w:p w14:paraId="779D4B82" w14:textId="77777777" w:rsidR="003813EF" w:rsidRDefault="003813EF" w:rsidP="003813EF">
      <w:pPr>
        <w:autoSpaceDE w:val="0"/>
        <w:autoSpaceDN w:val="0"/>
        <w:adjustRightInd w:val="0"/>
        <w:ind w:left="196"/>
        <w:jc w:val="both"/>
      </w:pPr>
      <w:r>
        <w:t>W razie zaangażowania studentów w projekty praktyczne (staże), które umożliwiają osiągnięcie efektów uczenia się przypisanych w programie studiów do praktyk, istnieje możliwość zaliczenia ich jako praktyki.</w:t>
      </w:r>
    </w:p>
    <w:p w14:paraId="6866A30D" w14:textId="77777777" w:rsidR="003813EF" w:rsidRDefault="003813EF" w:rsidP="003813EF">
      <w:pPr>
        <w:autoSpaceDE w:val="0"/>
        <w:autoSpaceDN w:val="0"/>
        <w:adjustRightInd w:val="0"/>
        <w:ind w:left="196" w:hanging="196"/>
        <w:jc w:val="both"/>
      </w:pPr>
      <w:r>
        <w:t>7. Za zgodą Dziekana Wydziału istnieje możliwość przedłużenia realizacji obowiązku praktyk na kolejny rok akademicki - gdy nie jest możliwe zrealizowanie praktyk we właściwym czasie (np. ze względu na epidemię). Nie dotyczy to studentów ostatniego semestru studiów.</w:t>
      </w:r>
    </w:p>
    <w:p w14:paraId="448A080F" w14:textId="77777777" w:rsidR="003813EF" w:rsidRDefault="003813EF" w:rsidP="003813EF">
      <w:pPr>
        <w:autoSpaceDE w:val="0"/>
        <w:autoSpaceDN w:val="0"/>
        <w:adjustRightInd w:val="0"/>
        <w:ind w:left="196" w:hanging="196"/>
        <w:jc w:val="both"/>
      </w:pPr>
      <w:r>
        <w:t xml:space="preserve">8. </w:t>
      </w:r>
      <w:bookmarkStart w:id="45" w:name="_Hlk204157585"/>
      <w:r>
        <w:t xml:space="preserve">Na wniosek studenta na poczet praktyki zawodowej można zaliczyć czynności wykonywane przez niego w szczególności w ramach zatrudnienia, stażu lub wolontariatu, jeżeli umożliwiły one uzyskanie efektów uczenia się określonych w programie studiów dla praktyk zawodowych. Wniosek ten powinien zostać złożony przed rozpoczęciem praktyki do Komisji ds. Praktyk na Wydziale Nauk Ekonomicznych w wyznaczonym terminie. Do wniosku należy dołączyć: </w:t>
      </w:r>
    </w:p>
    <w:p w14:paraId="7E63F539" w14:textId="77777777" w:rsidR="003813EF" w:rsidRDefault="003813EF" w:rsidP="003813EF">
      <w:pPr>
        <w:autoSpaceDE w:val="0"/>
        <w:autoSpaceDN w:val="0"/>
        <w:adjustRightInd w:val="0"/>
        <w:ind w:left="904" w:hanging="196"/>
        <w:jc w:val="both"/>
      </w:pPr>
      <w:r>
        <w:t xml:space="preserve">1) potwierdzenie zatrudnienia, stażu lub wolontariatu wraz ze wskazaniem okresu realizacji, </w:t>
      </w:r>
    </w:p>
    <w:p w14:paraId="5BC37A60" w14:textId="77777777" w:rsidR="003813EF" w:rsidRDefault="003813EF" w:rsidP="003813EF">
      <w:pPr>
        <w:autoSpaceDE w:val="0"/>
        <w:autoSpaceDN w:val="0"/>
        <w:adjustRightInd w:val="0"/>
        <w:ind w:left="904" w:hanging="196"/>
        <w:jc w:val="both"/>
      </w:pPr>
      <w:r>
        <w:t xml:space="preserve">2) zakres obowiązków i realizowanych zadań, </w:t>
      </w:r>
    </w:p>
    <w:p w14:paraId="753A99A7" w14:textId="77777777" w:rsidR="003813EF" w:rsidRDefault="003813EF" w:rsidP="003813EF">
      <w:pPr>
        <w:autoSpaceDE w:val="0"/>
        <w:autoSpaceDN w:val="0"/>
        <w:adjustRightInd w:val="0"/>
        <w:ind w:left="904" w:hanging="196"/>
        <w:jc w:val="both"/>
      </w:pPr>
      <w:r>
        <w:t>3) inne dokumenty poświadczające realizację czynności w ramach zatrudnienia, stażu czy wolontariatu mogących być podstawą do zaliczenia praktyki.</w:t>
      </w:r>
    </w:p>
    <w:bookmarkEnd w:id="44"/>
    <w:bookmarkEnd w:id="45"/>
    <w:p w14:paraId="64258145" w14:textId="77777777" w:rsidR="003813EF" w:rsidRDefault="003813EF" w:rsidP="003813EF">
      <w:pPr>
        <w:rPr>
          <w:rFonts w:asciiTheme="minorHAnsi" w:eastAsiaTheme="minorHAnsi" w:hAnsiTheme="minorHAnsi" w:cstheme="minorBidi"/>
          <w:sz w:val="22"/>
          <w:szCs w:val="22"/>
          <w:lang w:eastAsia="en-US"/>
        </w:rPr>
      </w:pPr>
    </w:p>
    <w:p w14:paraId="4E579002" w14:textId="77777777" w:rsidR="00642E39" w:rsidRPr="009D1B56" w:rsidRDefault="00642E39" w:rsidP="00642E39">
      <w:pPr>
        <w:autoSpaceDE w:val="0"/>
        <w:autoSpaceDN w:val="0"/>
        <w:adjustRightInd w:val="0"/>
        <w:jc w:val="both"/>
      </w:pPr>
    </w:p>
    <w:p w14:paraId="53AFAD97" w14:textId="77777777" w:rsidR="00642E39" w:rsidRPr="009D1B56" w:rsidRDefault="00642E39" w:rsidP="00642E39">
      <w:pPr>
        <w:spacing w:after="160" w:line="259" w:lineRule="auto"/>
      </w:pPr>
      <w:r w:rsidRPr="009D1B56">
        <w:br w:type="page"/>
      </w:r>
    </w:p>
    <w:p w14:paraId="15A36288" w14:textId="77777777" w:rsidR="00642E39" w:rsidRPr="009D1B56" w:rsidRDefault="00642E39" w:rsidP="006A08DA">
      <w:pPr>
        <w:pStyle w:val="Nagwek1"/>
        <w:rPr>
          <w:b w:val="0"/>
          <w:bCs w:val="0"/>
        </w:rPr>
      </w:pPr>
      <w:bookmarkStart w:id="46" w:name="_Toc204259041"/>
      <w:r w:rsidRPr="009D1B56">
        <w:lastRenderedPageBreak/>
        <w:t>Zasady prowadzenia procesu dyplomowania</w:t>
      </w:r>
      <w:bookmarkEnd w:id="46"/>
      <w:r w:rsidRPr="009D1B56">
        <w:t xml:space="preserve"> </w:t>
      </w:r>
    </w:p>
    <w:p w14:paraId="3807CBBB" w14:textId="77777777" w:rsidR="00642E39" w:rsidRPr="009D1B56" w:rsidRDefault="00642E39" w:rsidP="00642E39">
      <w:pPr>
        <w:keepNext/>
        <w:ind w:left="360"/>
        <w:jc w:val="both"/>
        <w:outlineLvl w:val="0"/>
        <w:rPr>
          <w:b/>
          <w:bCs/>
          <w:kern w:val="32"/>
        </w:rPr>
      </w:pPr>
    </w:p>
    <w:p w14:paraId="1E1F93FC" w14:textId="77777777" w:rsidR="00642E39" w:rsidRPr="009D1B56" w:rsidRDefault="00642E39" w:rsidP="00642E39">
      <w:pPr>
        <w:autoSpaceDE w:val="0"/>
        <w:autoSpaceDN w:val="0"/>
        <w:adjustRightInd w:val="0"/>
        <w:jc w:val="both"/>
        <w:rPr>
          <w:rFonts w:eastAsiaTheme="minorHAnsi"/>
          <w:lang w:eastAsia="en-US"/>
        </w:rPr>
      </w:pPr>
      <w:r w:rsidRPr="009D1B56">
        <w:rPr>
          <w:kern w:val="32"/>
        </w:rPr>
        <w:t xml:space="preserve">Zasady prowadzenia procesu dyplomowania określa Regulamin studiów PANS w Nysie oraz </w:t>
      </w:r>
      <w:r w:rsidRPr="009D1B56">
        <w:rPr>
          <w:rFonts w:eastAsiaTheme="minorHAnsi"/>
          <w:lang w:eastAsia="en-US"/>
        </w:rPr>
        <w:t>Regulamin dyplomowania na studiach pierwszego stopnia na kierunku finanse i rachunkowość.</w:t>
      </w:r>
    </w:p>
    <w:p w14:paraId="3C7CF63A" w14:textId="77777777" w:rsidR="00642E39" w:rsidRPr="009D1B56" w:rsidRDefault="00642E39" w:rsidP="00642E39">
      <w:pPr>
        <w:autoSpaceDE w:val="0"/>
        <w:autoSpaceDN w:val="0"/>
        <w:adjustRightInd w:val="0"/>
        <w:jc w:val="both"/>
        <w:rPr>
          <w:rFonts w:eastAsiaTheme="minorHAnsi"/>
          <w:b/>
          <w:bCs/>
          <w:sz w:val="23"/>
          <w:szCs w:val="23"/>
          <w:lang w:eastAsia="en-US"/>
        </w:rPr>
      </w:pPr>
    </w:p>
    <w:p w14:paraId="20FED415" w14:textId="77777777" w:rsidR="00642E39" w:rsidRPr="009D1B56" w:rsidRDefault="00642E39" w:rsidP="00642E39">
      <w:pPr>
        <w:autoSpaceDE w:val="0"/>
        <w:autoSpaceDN w:val="0"/>
        <w:adjustRightInd w:val="0"/>
        <w:jc w:val="both"/>
        <w:rPr>
          <w:rFonts w:eastAsiaTheme="minorHAnsi"/>
          <w:lang w:eastAsia="en-US"/>
        </w:rPr>
      </w:pPr>
      <w:r w:rsidRPr="009D1B56">
        <w:rPr>
          <w:rFonts w:eastAsiaTheme="minorHAnsi"/>
          <w:lang w:eastAsia="en-US"/>
        </w:rPr>
        <w:t>Proces dyplomowania obejmuje zespół działań dydaktycznych i organizacyjnych składających się na uzyskanie przez studenta dyplomu ukończenia studiów Na proces ten składa się przedstawienie przez studenta pracy dyplomowej i złożenie egzaminu dyplomowego z oceną pozytywną.</w:t>
      </w:r>
    </w:p>
    <w:p w14:paraId="6B1AE844" w14:textId="77777777" w:rsidR="00642E39" w:rsidRPr="009D1B56" w:rsidRDefault="00642E39" w:rsidP="00642E39">
      <w:pPr>
        <w:jc w:val="both"/>
      </w:pPr>
      <w:r w:rsidRPr="009D1B56">
        <w:t xml:space="preserve">Studenci wybierają promotorów z listy nauczycieli uprawnionych do ich prowadzenia ustalonej przez Dziekana Wydziału. Promotor odpowiada za poprawność merytoryczną, metodyczną </w:t>
      </w:r>
      <w:r w:rsidRPr="009D1B56">
        <w:br/>
        <w:t xml:space="preserve">i formalną pracy. Tematy prac dyplomowych ustalają promotorzy w porozumieniu ze studentami. Temat pracy dyplomowej zaproponowanej przez studenta powinien być zgodny </w:t>
      </w:r>
      <w:r w:rsidRPr="009D1B56">
        <w:br/>
        <w:t xml:space="preserve">z jego kierunkiem studiów i realizowaną specjalnością a także z dorobkiem badawczym lub doświadczeniem praktycznym promotora. Tematy prac dyplomowych są zatwierdzane przez Dziekana. </w:t>
      </w:r>
    </w:p>
    <w:p w14:paraId="024D7337" w14:textId="77777777" w:rsidR="00642E39" w:rsidRPr="009D1B56" w:rsidRDefault="00642E39" w:rsidP="00642E39">
      <w:pPr>
        <w:autoSpaceDE w:val="0"/>
        <w:autoSpaceDN w:val="0"/>
        <w:adjustRightInd w:val="0"/>
        <w:jc w:val="both"/>
      </w:pPr>
      <w:r w:rsidRPr="009D1B56">
        <w:t>Praca oceniana jest niezależnie przez promotora i przez recenzenta według skali ocen określonych przez Regulamin studiów PANS w Nysie.</w:t>
      </w:r>
    </w:p>
    <w:p w14:paraId="7049B7DB" w14:textId="77777777" w:rsidR="00642E39" w:rsidRPr="009D1B56" w:rsidRDefault="00642E39" w:rsidP="00642E39">
      <w:pPr>
        <w:autoSpaceDE w:val="0"/>
        <w:autoSpaceDN w:val="0"/>
        <w:adjustRightInd w:val="0"/>
        <w:jc w:val="both"/>
        <w:rPr>
          <w:rFonts w:eastAsiaTheme="minorHAnsi"/>
          <w:lang w:eastAsia="en-US"/>
        </w:rPr>
      </w:pPr>
    </w:p>
    <w:p w14:paraId="571F3336" w14:textId="77777777" w:rsidR="00642E39" w:rsidRPr="009D1B56" w:rsidRDefault="00642E39" w:rsidP="00642E39">
      <w:pPr>
        <w:autoSpaceDE w:val="0"/>
        <w:autoSpaceDN w:val="0"/>
        <w:adjustRightInd w:val="0"/>
        <w:jc w:val="both"/>
        <w:rPr>
          <w:rFonts w:eastAsiaTheme="minorHAnsi"/>
          <w:lang w:eastAsia="en-US"/>
        </w:rPr>
      </w:pPr>
      <w:r w:rsidRPr="009D1B56">
        <w:rPr>
          <w:rFonts w:eastAsiaTheme="minorHAnsi"/>
          <w:lang w:eastAsia="en-US"/>
        </w:rPr>
        <w:t xml:space="preserve">Celem seminarium dyplomowego jest kontrola postępów i pomoc w realizacji pracy dyplomowej, szczególnie w ostatniej fazie jej powstawania. W ramach prowadzonego przez promotora seminarium dyplomant powinien uzyskać wiedzę na temat: zasad pisania pracy, stosowania metod badawczych, dokumentowania wyników eksperymentów, odwoływania się do literatury i innych źródeł, sposobów prezentacji wyników swojej pracy i poddawania ich publicznej dyskusji. </w:t>
      </w:r>
    </w:p>
    <w:p w14:paraId="62FC89B0" w14:textId="77777777" w:rsidR="00642E39" w:rsidRPr="009D1B56" w:rsidRDefault="00642E39" w:rsidP="00642E39">
      <w:pPr>
        <w:autoSpaceDE w:val="0"/>
        <w:autoSpaceDN w:val="0"/>
        <w:adjustRightInd w:val="0"/>
        <w:jc w:val="both"/>
      </w:pPr>
    </w:p>
    <w:p w14:paraId="0D3B146F" w14:textId="77777777" w:rsidR="00642E39" w:rsidRPr="009D1B56" w:rsidRDefault="00642E39" w:rsidP="00642E39">
      <w:pPr>
        <w:jc w:val="both"/>
      </w:pPr>
      <w:r w:rsidRPr="009D1B56">
        <w:t xml:space="preserve">Egzamin dyplomowy jest egzaminem ustnym </w:t>
      </w:r>
      <w:r w:rsidRPr="009D1B56">
        <w:rPr>
          <w:rFonts w:eastAsiaTheme="minorHAnsi"/>
          <w:lang w:eastAsia="en-US"/>
        </w:rPr>
        <w:t>lub pisemno-ustnym</w:t>
      </w:r>
      <w:r w:rsidRPr="009D1B56">
        <w:t xml:space="preserve"> i ma charakter zamknięty. </w:t>
      </w:r>
      <w:r w:rsidRPr="009D1B56">
        <w:rPr>
          <w:rFonts w:eastAsiaTheme="minorHAnsi"/>
          <w:lang w:eastAsia="en-US"/>
        </w:rPr>
        <w:t>Egzamin dyplomowy odbywa się przed komisją egzaminu dyplomowego powołaną przez Dziekana Wydziału, w skład której wchodzą: przewodniczący oraz dwóch członków komisji egzaminu dyplomowego. Przewodniczącym komisji egzaminu dyplomowego może być wyłącznie profesor, adiunkt lub wykładowca zatrudniony w Uczelni. Członkami komisji egzaminu dyplomowego są: promotor pracy i recenzent pracy lub inna osoba powołana przez dziekana Wydziału spośród nauczycieli akademickich zatrudnionych w Uczelni. Co najmniej jeden członek komisji egzaminu dyplomowego powinien być zatrudniony w Uczelni na stanowisku profesora lub profesora Uczelni.</w:t>
      </w:r>
    </w:p>
    <w:p w14:paraId="2E8BA497" w14:textId="77777777" w:rsidR="00642E39" w:rsidRPr="009D1B56" w:rsidRDefault="00642E39" w:rsidP="00642E39">
      <w:pPr>
        <w:autoSpaceDE w:val="0"/>
        <w:autoSpaceDN w:val="0"/>
        <w:adjustRightInd w:val="0"/>
        <w:jc w:val="both"/>
      </w:pPr>
      <w:r w:rsidRPr="009D1B56">
        <w:t xml:space="preserve">Na wniosek studenta lub promotora egzamin dyplomowy może być przeprowadzony w trybie otwartym, według zasad określonych przez Regulamin studiów PANS w Nysie. </w:t>
      </w:r>
    </w:p>
    <w:p w14:paraId="3E360C86" w14:textId="77777777" w:rsidR="00642E39" w:rsidRPr="009D1B56" w:rsidRDefault="00642E39" w:rsidP="00642E39">
      <w:pPr>
        <w:autoSpaceDE w:val="0"/>
        <w:autoSpaceDN w:val="0"/>
        <w:adjustRightInd w:val="0"/>
        <w:jc w:val="both"/>
      </w:pPr>
      <w:r w:rsidRPr="009D1B56">
        <w:rPr>
          <w:rFonts w:eastAsiaTheme="minorHAnsi"/>
          <w:lang w:eastAsia="en-US"/>
        </w:rPr>
        <w:t>Egzamin dyplomowy winien odbywać się w terminie nieprzekraczającym dwóch miesięcy od daty wyznaczonej dla złożenia pracy dyplomowej.</w:t>
      </w:r>
    </w:p>
    <w:p w14:paraId="3A8B3816" w14:textId="77777777" w:rsidR="00642E39" w:rsidRPr="009D1B56" w:rsidRDefault="00642E39" w:rsidP="00642E39">
      <w:pPr>
        <w:autoSpaceDE w:val="0"/>
        <w:autoSpaceDN w:val="0"/>
        <w:adjustRightInd w:val="0"/>
        <w:jc w:val="both"/>
        <w:rPr>
          <w:rFonts w:eastAsiaTheme="minorHAnsi"/>
          <w:sz w:val="23"/>
          <w:szCs w:val="23"/>
          <w:lang w:eastAsia="en-US"/>
        </w:rPr>
      </w:pPr>
      <w:r w:rsidRPr="009D1B56">
        <w:t xml:space="preserve">Termin egzaminu ustala Dziekan na wniosek promotora. Warunkiem dopuszczenia do egzaminu dyplomowego </w:t>
      </w:r>
      <w:r w:rsidRPr="009D1B56">
        <w:rPr>
          <w:rFonts w:eastAsiaTheme="minorHAnsi"/>
          <w:sz w:val="23"/>
          <w:szCs w:val="23"/>
          <w:lang w:eastAsia="en-US"/>
        </w:rPr>
        <w:t xml:space="preserve">jest: złożenie wszystkich egzaminów oraz uzyskanie zaliczenia ze wszystkich przedmiotów przewidzianych w  programie studiów, zaliczenie praktyki zawodowej, </w:t>
      </w:r>
    </w:p>
    <w:p w14:paraId="09F381CE" w14:textId="77777777" w:rsidR="00642E39" w:rsidRPr="009D1B56" w:rsidRDefault="00642E39" w:rsidP="00642E39">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uzyskanie łącznej liczby punktów ECTS, niezbędnej do uzyskania tytułu zawodowego przewidzianego w programie studiów co najmniej 188, wniesienie wszystkich wymaganych opłat za usługi edukacyjne, uzyskanie ocen co najmniej dostatecznych z pracy dyplomowej od promotora i recenzenta, złożenie w Dziekanacie trzech egzemplarzy pracy dyplomowej.</w:t>
      </w:r>
    </w:p>
    <w:p w14:paraId="5DC77F32" w14:textId="77777777" w:rsidR="00642E39" w:rsidRPr="009D1B56" w:rsidRDefault="00642E39" w:rsidP="00642E39">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 xml:space="preserve">Egzamin dyplomowy jest egzaminem ustnym lub pisemno-ustnym. Egzamin polega na prezentacji pracy oraz na odpowiedzi na pytania komisji dotyczące pracy i odpowiedzi na pytania dotyczące podanych zagadnień.  Po dyskusji nad pracą dyplomową student odpowiada na co najmniej trzy pytania. Ta cześć egzaminu może odbywać się w formie pisemnej. Po zakończeniu egzaminu </w:t>
      </w:r>
      <w:r w:rsidRPr="009D1B56">
        <w:rPr>
          <w:rFonts w:eastAsiaTheme="minorHAnsi"/>
          <w:sz w:val="23"/>
          <w:szCs w:val="23"/>
          <w:lang w:eastAsia="en-US"/>
        </w:rPr>
        <w:lastRenderedPageBreak/>
        <w:t xml:space="preserve">dyplomowego komisja ustala końcową ocenę pracy dyplomowej, uwzględniając oceny promotora pracy i recenzenta oraz sposób zreferowania i obrony pracy. </w:t>
      </w:r>
    </w:p>
    <w:p w14:paraId="49678651" w14:textId="77777777" w:rsidR="00642E39" w:rsidRPr="009D1B56" w:rsidRDefault="00642E39" w:rsidP="00642E39">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 xml:space="preserve">Przy ustalaniu końcowej oceny pracy dyplomowej oraz przy ocenie odpowiedzi na pytania stosuje się oceny określone w Regulaminu studiów PANS w Nysie. </w:t>
      </w:r>
    </w:p>
    <w:p w14:paraId="2398B382" w14:textId="77777777" w:rsidR="00642E39" w:rsidRPr="009D1B56" w:rsidRDefault="00642E39" w:rsidP="00642E39">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 xml:space="preserve">Za ocenę egzaminu dyplomowego przyjmuje się średnią arytmetyczną z ocen uzyskanych za odpowiedzi na pytania lub wynik części pisemnej egzaminu. </w:t>
      </w:r>
    </w:p>
    <w:p w14:paraId="342B5326" w14:textId="77777777" w:rsidR="00642E39" w:rsidRPr="009D1B56" w:rsidRDefault="00642E39" w:rsidP="00642E39">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 xml:space="preserve">Ocena z egzaminu dyplomowego jest niedostateczna w przypadku wystawienia za odpowiedzi ustne lub pisemne więcej niż jednej oceny niedostatecznej. </w:t>
      </w:r>
    </w:p>
    <w:p w14:paraId="7D21B93C" w14:textId="77777777" w:rsidR="00642E39" w:rsidRPr="009D1B56" w:rsidRDefault="00642E39" w:rsidP="00642E39">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 xml:space="preserve">W przypadku uzyskania oceny niedostatecznej wyłącznie z części dotyczącej podanych zagadnień ze studiów egzaminu dyplomowego, student zdaje powtórny egzamin tylko z tej części. </w:t>
      </w:r>
    </w:p>
    <w:p w14:paraId="11CC2A3C" w14:textId="77777777" w:rsidR="00642E39" w:rsidRPr="009D1B56" w:rsidRDefault="00642E39" w:rsidP="00642E39">
      <w:pPr>
        <w:autoSpaceDE w:val="0"/>
        <w:autoSpaceDN w:val="0"/>
        <w:adjustRightInd w:val="0"/>
        <w:jc w:val="both"/>
        <w:rPr>
          <w:rFonts w:eastAsiaTheme="minorHAnsi"/>
          <w:sz w:val="23"/>
          <w:szCs w:val="23"/>
          <w:lang w:eastAsia="en-US"/>
        </w:rPr>
      </w:pPr>
    </w:p>
    <w:p w14:paraId="5A50203A" w14:textId="77777777" w:rsidR="00C25E2A" w:rsidRDefault="00642E39" w:rsidP="00246493">
      <w:pPr>
        <w:autoSpaceDE w:val="0"/>
        <w:autoSpaceDN w:val="0"/>
        <w:adjustRightInd w:val="0"/>
        <w:jc w:val="both"/>
        <w:rPr>
          <w:rFonts w:eastAsiaTheme="minorHAnsi"/>
          <w:sz w:val="23"/>
          <w:szCs w:val="23"/>
          <w:lang w:eastAsia="en-US"/>
        </w:rPr>
      </w:pPr>
      <w:r w:rsidRPr="009D1B56">
        <w:rPr>
          <w:rFonts w:eastAsiaTheme="minorHAnsi"/>
          <w:sz w:val="23"/>
          <w:szCs w:val="23"/>
          <w:lang w:eastAsia="en-US"/>
        </w:rPr>
        <w:t>Ostateczny wynik studiów ustala komisja egzaminu dyplomowego. Podstawą obliczenia ostatecznego wyniku studiów są: średnia ocen za cały tok studiów z wyłączeniem semestrów niezaliczonych, zaokrąglona do dwóch miejsc po przecinku, ocena pracy dyplomowej, końcowa ocena egzaminu dyplomowego.</w:t>
      </w:r>
    </w:p>
    <w:p w14:paraId="19047069" w14:textId="77777777" w:rsidR="00C25E2A" w:rsidRDefault="00C25E2A">
      <w:pPr>
        <w:rPr>
          <w:rFonts w:eastAsiaTheme="minorHAnsi"/>
          <w:sz w:val="23"/>
          <w:szCs w:val="23"/>
          <w:lang w:eastAsia="en-US"/>
        </w:rPr>
      </w:pPr>
      <w:r>
        <w:rPr>
          <w:rFonts w:eastAsiaTheme="minorHAnsi"/>
          <w:sz w:val="23"/>
          <w:szCs w:val="23"/>
          <w:lang w:eastAsia="en-US"/>
        </w:rPr>
        <w:br w:type="page"/>
      </w:r>
    </w:p>
    <w:p w14:paraId="0F6C67E5" w14:textId="77777777" w:rsidR="00C25E2A" w:rsidRDefault="00C25E2A" w:rsidP="00C25E2A">
      <w:pPr>
        <w:autoSpaceDE w:val="0"/>
        <w:autoSpaceDN w:val="0"/>
        <w:adjustRightInd w:val="0"/>
        <w:jc w:val="center"/>
        <w:rPr>
          <w:b/>
          <w:bCs/>
          <w:sz w:val="23"/>
          <w:szCs w:val="23"/>
        </w:rPr>
      </w:pPr>
      <w:r>
        <w:rPr>
          <w:b/>
          <w:bCs/>
          <w:sz w:val="23"/>
          <w:szCs w:val="23"/>
        </w:rPr>
        <w:lastRenderedPageBreak/>
        <w:t>REGULAMIN DYPLOMOWANIA</w:t>
      </w:r>
    </w:p>
    <w:p w14:paraId="4CDA64E1" w14:textId="77777777" w:rsidR="00C25E2A" w:rsidRDefault="00C25E2A" w:rsidP="00C25E2A">
      <w:pPr>
        <w:autoSpaceDE w:val="0"/>
        <w:autoSpaceDN w:val="0"/>
        <w:adjustRightInd w:val="0"/>
        <w:jc w:val="center"/>
        <w:rPr>
          <w:sz w:val="23"/>
          <w:szCs w:val="23"/>
        </w:rPr>
      </w:pPr>
    </w:p>
    <w:p w14:paraId="715CD76A" w14:textId="77777777" w:rsidR="00C25E2A" w:rsidRDefault="00C25E2A" w:rsidP="00C25E2A">
      <w:pPr>
        <w:autoSpaceDE w:val="0"/>
        <w:autoSpaceDN w:val="0"/>
        <w:adjustRightInd w:val="0"/>
        <w:jc w:val="center"/>
        <w:rPr>
          <w:sz w:val="23"/>
          <w:szCs w:val="23"/>
        </w:rPr>
      </w:pPr>
      <w:r>
        <w:rPr>
          <w:sz w:val="23"/>
          <w:szCs w:val="23"/>
        </w:rPr>
        <w:t>NA STUDIACH PIERWSZEGO STOPNIA</w:t>
      </w:r>
    </w:p>
    <w:p w14:paraId="11C0E8E2" w14:textId="77777777" w:rsidR="00C25E2A" w:rsidRDefault="00C25E2A" w:rsidP="00C25E2A">
      <w:pPr>
        <w:autoSpaceDE w:val="0"/>
        <w:autoSpaceDN w:val="0"/>
        <w:adjustRightInd w:val="0"/>
        <w:jc w:val="center"/>
        <w:rPr>
          <w:b/>
          <w:bCs/>
          <w:sz w:val="23"/>
          <w:szCs w:val="23"/>
        </w:rPr>
      </w:pPr>
      <w:r>
        <w:rPr>
          <w:sz w:val="23"/>
          <w:szCs w:val="23"/>
        </w:rPr>
        <w:t xml:space="preserve">NA KIERUNKU </w:t>
      </w:r>
      <w:r>
        <w:rPr>
          <w:b/>
          <w:bCs/>
          <w:sz w:val="23"/>
          <w:szCs w:val="23"/>
        </w:rPr>
        <w:t>FINANSE I RACHUNKOWOŚĆ</w:t>
      </w:r>
    </w:p>
    <w:p w14:paraId="30B2E4D1" w14:textId="77777777" w:rsidR="00C25E2A" w:rsidRDefault="00C25E2A" w:rsidP="00C25E2A">
      <w:pPr>
        <w:autoSpaceDE w:val="0"/>
        <w:autoSpaceDN w:val="0"/>
        <w:adjustRightInd w:val="0"/>
        <w:jc w:val="both"/>
        <w:rPr>
          <w:sz w:val="23"/>
          <w:szCs w:val="23"/>
        </w:rPr>
      </w:pPr>
    </w:p>
    <w:p w14:paraId="5A01010A" w14:textId="77777777" w:rsidR="00C25E2A" w:rsidRDefault="00C25E2A" w:rsidP="00C25E2A">
      <w:pPr>
        <w:autoSpaceDE w:val="0"/>
        <w:autoSpaceDN w:val="0"/>
        <w:adjustRightInd w:val="0"/>
        <w:jc w:val="both"/>
        <w:rPr>
          <w:sz w:val="23"/>
          <w:szCs w:val="23"/>
        </w:rPr>
      </w:pPr>
      <w:r>
        <w:rPr>
          <w:sz w:val="23"/>
          <w:szCs w:val="23"/>
        </w:rPr>
        <w:t xml:space="preserve">Niniejszy regulamin zawiera informacje i zasady dotyczące procesu dyplomowania na kierunku </w:t>
      </w:r>
      <w:r>
        <w:rPr>
          <w:i/>
          <w:iCs/>
          <w:sz w:val="23"/>
          <w:szCs w:val="23"/>
        </w:rPr>
        <w:t xml:space="preserve">finanse i rachunkowość </w:t>
      </w:r>
      <w:r>
        <w:rPr>
          <w:sz w:val="23"/>
          <w:szCs w:val="23"/>
        </w:rPr>
        <w:t xml:space="preserve">w PANS w Nysie. Regulamin zawiera zarówno zasady bezpośrednio wynikające z „Regulaminu Studiów PANS w Nysie”, jak i zasady specyficzne dla kierunku </w:t>
      </w:r>
      <w:r>
        <w:rPr>
          <w:i/>
          <w:iCs/>
          <w:sz w:val="23"/>
          <w:szCs w:val="23"/>
        </w:rPr>
        <w:t>finanse i rachunkowość</w:t>
      </w:r>
      <w:r>
        <w:rPr>
          <w:sz w:val="23"/>
          <w:szCs w:val="23"/>
        </w:rPr>
        <w:t xml:space="preserve">. </w:t>
      </w:r>
    </w:p>
    <w:p w14:paraId="7391B1AC" w14:textId="77777777" w:rsidR="00C25E2A" w:rsidRDefault="00C25E2A" w:rsidP="00C25E2A">
      <w:pPr>
        <w:autoSpaceDE w:val="0"/>
        <w:autoSpaceDN w:val="0"/>
        <w:adjustRightInd w:val="0"/>
        <w:jc w:val="both"/>
        <w:rPr>
          <w:sz w:val="23"/>
          <w:szCs w:val="23"/>
        </w:rPr>
      </w:pPr>
      <w:r>
        <w:rPr>
          <w:b/>
          <w:bCs/>
          <w:sz w:val="23"/>
          <w:szCs w:val="23"/>
        </w:rPr>
        <w:t>PRACA DYPLOMOWA</w:t>
      </w:r>
    </w:p>
    <w:p w14:paraId="375A19E8" w14:textId="77777777" w:rsidR="00C25E2A" w:rsidRDefault="00C25E2A" w:rsidP="00C25E2A">
      <w:pPr>
        <w:autoSpaceDE w:val="0"/>
        <w:autoSpaceDN w:val="0"/>
        <w:adjustRightInd w:val="0"/>
        <w:jc w:val="center"/>
        <w:rPr>
          <w:sz w:val="23"/>
          <w:szCs w:val="23"/>
        </w:rPr>
      </w:pPr>
      <w:r>
        <w:rPr>
          <w:sz w:val="23"/>
          <w:szCs w:val="23"/>
        </w:rPr>
        <w:t>§1</w:t>
      </w:r>
    </w:p>
    <w:p w14:paraId="16A0AE07" w14:textId="77777777" w:rsidR="00C25E2A" w:rsidRDefault="00C25E2A" w:rsidP="00C25E2A">
      <w:pPr>
        <w:autoSpaceDE w:val="0"/>
        <w:autoSpaceDN w:val="0"/>
        <w:adjustRightInd w:val="0"/>
        <w:jc w:val="both"/>
        <w:rPr>
          <w:sz w:val="23"/>
          <w:szCs w:val="23"/>
        </w:rPr>
      </w:pPr>
      <w:r>
        <w:rPr>
          <w:sz w:val="23"/>
          <w:szCs w:val="23"/>
        </w:rPr>
        <w:t xml:space="preserve">1. Student studiów stacjonarnych i niestacjonarnych zobowiązany jest złożyć pracę dyplomową nie później niż do dnia 30 czerwca. </w:t>
      </w:r>
    </w:p>
    <w:p w14:paraId="2D4106BB" w14:textId="77777777" w:rsidR="00C25E2A" w:rsidRDefault="00C25E2A" w:rsidP="00C25E2A">
      <w:pPr>
        <w:autoSpaceDE w:val="0"/>
        <w:autoSpaceDN w:val="0"/>
        <w:adjustRightInd w:val="0"/>
        <w:jc w:val="both"/>
        <w:rPr>
          <w:sz w:val="23"/>
          <w:szCs w:val="23"/>
        </w:rPr>
      </w:pPr>
      <w:r>
        <w:rPr>
          <w:sz w:val="23"/>
          <w:szCs w:val="23"/>
        </w:rPr>
        <w:t xml:space="preserve">2. Dziekan Wydziału  na wniosek promotora pracy lub na wniosek studenta, może przesunąć termin złożenia pracy dyplomowej w przypadku: </w:t>
      </w:r>
    </w:p>
    <w:p w14:paraId="32ABF2A6" w14:textId="77777777" w:rsidR="00C25E2A" w:rsidRDefault="00C25E2A" w:rsidP="00C25E2A">
      <w:pPr>
        <w:autoSpaceDE w:val="0"/>
        <w:autoSpaceDN w:val="0"/>
        <w:adjustRightInd w:val="0"/>
        <w:jc w:val="both"/>
        <w:rPr>
          <w:sz w:val="23"/>
          <w:szCs w:val="23"/>
        </w:rPr>
      </w:pPr>
      <w:r>
        <w:rPr>
          <w:sz w:val="23"/>
          <w:szCs w:val="23"/>
        </w:rPr>
        <w:t xml:space="preserve">1) długotrwałej choroby studenta, potwierdzonej odpowiednim zaświadczeniem lekarskim, </w:t>
      </w:r>
    </w:p>
    <w:p w14:paraId="0988A56C" w14:textId="77777777" w:rsidR="00C25E2A" w:rsidRDefault="00C25E2A" w:rsidP="00C25E2A">
      <w:pPr>
        <w:autoSpaceDE w:val="0"/>
        <w:autoSpaceDN w:val="0"/>
        <w:adjustRightInd w:val="0"/>
        <w:jc w:val="both"/>
        <w:rPr>
          <w:sz w:val="23"/>
          <w:szCs w:val="23"/>
        </w:rPr>
      </w:pPr>
      <w:r>
        <w:rPr>
          <w:sz w:val="23"/>
          <w:szCs w:val="23"/>
        </w:rPr>
        <w:t xml:space="preserve">2) niemożności wykonania pracy dyplomowej w obowiązującym terminie z uzasadnionych przyczyn, niezależnych od studenta. </w:t>
      </w:r>
    </w:p>
    <w:p w14:paraId="5A3ECEEA" w14:textId="77777777" w:rsidR="00C25E2A" w:rsidRDefault="00C25E2A" w:rsidP="00C25E2A">
      <w:pPr>
        <w:autoSpaceDE w:val="0"/>
        <w:autoSpaceDN w:val="0"/>
        <w:adjustRightInd w:val="0"/>
        <w:jc w:val="both"/>
        <w:rPr>
          <w:sz w:val="23"/>
          <w:szCs w:val="23"/>
        </w:rPr>
      </w:pPr>
      <w:r>
        <w:rPr>
          <w:sz w:val="23"/>
          <w:szCs w:val="23"/>
        </w:rPr>
        <w:t xml:space="preserve">Termin złożenia pracy w tych przypadkach może być przesunięty nie więcej niż o trzy miesiące od terminu określonego w ust. 1. </w:t>
      </w:r>
    </w:p>
    <w:p w14:paraId="3694C711" w14:textId="77777777" w:rsidR="00C25E2A" w:rsidRDefault="00C25E2A" w:rsidP="00C25E2A">
      <w:pPr>
        <w:autoSpaceDE w:val="0"/>
        <w:autoSpaceDN w:val="0"/>
        <w:adjustRightInd w:val="0"/>
        <w:jc w:val="both"/>
        <w:rPr>
          <w:sz w:val="23"/>
          <w:szCs w:val="23"/>
        </w:rPr>
      </w:pPr>
      <w:r>
        <w:rPr>
          <w:sz w:val="23"/>
          <w:szCs w:val="23"/>
        </w:rPr>
        <w:t xml:space="preserve">3. W razie dłuższej nieobecności promotora pracy dyplomowej, która mogłaby wpłynąć na opóźnienie terminu złożenia pracy przez studenta, Dziekan Wydziału zobowiązany jest do wyznaczenia osoby, która przejmie obowiązek kierowania pracą. Zmiana promotora pracy w okresie ostatnich 6 miesięcy przed terminem ukończenia studiów może stanowić podstawę do przedłużenia terminu złożenia pracy dyplomowej na zasadach określonych w ust. 2 . </w:t>
      </w:r>
    </w:p>
    <w:p w14:paraId="04A5ABC6" w14:textId="77777777" w:rsidR="00C25E2A" w:rsidRDefault="00C25E2A" w:rsidP="00C25E2A">
      <w:pPr>
        <w:autoSpaceDE w:val="0"/>
        <w:autoSpaceDN w:val="0"/>
        <w:adjustRightInd w:val="0"/>
        <w:jc w:val="center"/>
        <w:rPr>
          <w:sz w:val="23"/>
          <w:szCs w:val="23"/>
        </w:rPr>
      </w:pPr>
      <w:r>
        <w:rPr>
          <w:sz w:val="23"/>
          <w:szCs w:val="23"/>
        </w:rPr>
        <w:t>§2</w:t>
      </w:r>
    </w:p>
    <w:p w14:paraId="62BB812D" w14:textId="77777777" w:rsidR="00C25E2A" w:rsidRDefault="00C25E2A" w:rsidP="00C25E2A">
      <w:pPr>
        <w:autoSpaceDE w:val="0"/>
        <w:autoSpaceDN w:val="0"/>
        <w:adjustRightInd w:val="0"/>
        <w:jc w:val="both"/>
        <w:rPr>
          <w:sz w:val="23"/>
          <w:szCs w:val="23"/>
        </w:rPr>
      </w:pPr>
      <w:r>
        <w:rPr>
          <w:sz w:val="23"/>
          <w:szCs w:val="23"/>
        </w:rPr>
        <w:t xml:space="preserve">W okresie przedłużenia student zachowuje uprawnienia studenckie z zastrzeżeniem dotyczącym prawa do korzystania z pomocy materialnej, określonego przepisami odrębnymi. </w:t>
      </w:r>
    </w:p>
    <w:p w14:paraId="4E5788AB" w14:textId="77777777" w:rsidR="00C25E2A" w:rsidRDefault="00C25E2A" w:rsidP="00C25E2A">
      <w:pPr>
        <w:autoSpaceDE w:val="0"/>
        <w:autoSpaceDN w:val="0"/>
        <w:adjustRightInd w:val="0"/>
        <w:jc w:val="center"/>
        <w:rPr>
          <w:sz w:val="23"/>
          <w:szCs w:val="23"/>
        </w:rPr>
      </w:pPr>
      <w:r>
        <w:rPr>
          <w:sz w:val="23"/>
          <w:szCs w:val="23"/>
        </w:rPr>
        <w:t>§3</w:t>
      </w:r>
    </w:p>
    <w:p w14:paraId="0F22E27D" w14:textId="77777777" w:rsidR="00C25E2A" w:rsidRDefault="00C25E2A" w:rsidP="00C25E2A">
      <w:pPr>
        <w:autoSpaceDE w:val="0"/>
        <w:autoSpaceDN w:val="0"/>
        <w:adjustRightInd w:val="0"/>
        <w:jc w:val="both"/>
        <w:rPr>
          <w:sz w:val="23"/>
          <w:szCs w:val="23"/>
        </w:rPr>
      </w:pPr>
      <w:r>
        <w:rPr>
          <w:sz w:val="23"/>
          <w:szCs w:val="23"/>
        </w:rPr>
        <w:t xml:space="preserve">Student, który nie złożył pracy dyplomowej w terminie określonym w § 1 pkt 1, zostaje skreślony z listy studentów. </w:t>
      </w:r>
    </w:p>
    <w:p w14:paraId="48578B22" w14:textId="77777777" w:rsidR="00C25E2A" w:rsidRDefault="00C25E2A" w:rsidP="00C25E2A">
      <w:pPr>
        <w:autoSpaceDE w:val="0"/>
        <w:autoSpaceDN w:val="0"/>
        <w:adjustRightInd w:val="0"/>
        <w:jc w:val="center"/>
        <w:rPr>
          <w:sz w:val="23"/>
          <w:szCs w:val="23"/>
        </w:rPr>
      </w:pPr>
      <w:r>
        <w:rPr>
          <w:sz w:val="23"/>
          <w:szCs w:val="23"/>
        </w:rPr>
        <w:t>§4</w:t>
      </w:r>
    </w:p>
    <w:p w14:paraId="61817A41" w14:textId="77777777" w:rsidR="00C25E2A" w:rsidRDefault="00C25E2A" w:rsidP="00C25E2A">
      <w:pPr>
        <w:autoSpaceDE w:val="0"/>
        <w:autoSpaceDN w:val="0"/>
        <w:adjustRightInd w:val="0"/>
        <w:jc w:val="both"/>
        <w:rPr>
          <w:sz w:val="23"/>
          <w:szCs w:val="23"/>
        </w:rPr>
      </w:pPr>
      <w:r>
        <w:rPr>
          <w:sz w:val="23"/>
          <w:szCs w:val="23"/>
        </w:rPr>
        <w:t xml:space="preserve">1. Prace dyplomową student wykonuje pod kierunkiem nauczyciela akademickiego na stanowisku profesora, adiunkta  lub wykładowcy. </w:t>
      </w:r>
    </w:p>
    <w:p w14:paraId="3F3C06D3" w14:textId="77777777" w:rsidR="00C25E2A" w:rsidRDefault="00C25E2A" w:rsidP="00C25E2A">
      <w:pPr>
        <w:autoSpaceDE w:val="0"/>
        <w:autoSpaceDN w:val="0"/>
        <w:adjustRightInd w:val="0"/>
        <w:jc w:val="both"/>
        <w:rPr>
          <w:sz w:val="23"/>
          <w:szCs w:val="23"/>
        </w:rPr>
      </w:pPr>
      <w:r>
        <w:rPr>
          <w:sz w:val="23"/>
          <w:szCs w:val="23"/>
        </w:rPr>
        <w:t xml:space="preserve">2. Temat pracy dyplomowej powinien być ustalony nie później niż w pierwszym miesiącu zajęć po rozpoczęciu semestru poprzedzającego ostatni semestr studiów. Temat pracy może być zaproponowany przez studenta. </w:t>
      </w:r>
    </w:p>
    <w:p w14:paraId="7CDEA61D" w14:textId="77777777" w:rsidR="00C25E2A" w:rsidRDefault="00C25E2A" w:rsidP="00C25E2A">
      <w:pPr>
        <w:autoSpaceDE w:val="0"/>
        <w:autoSpaceDN w:val="0"/>
        <w:adjustRightInd w:val="0"/>
        <w:jc w:val="both"/>
        <w:rPr>
          <w:sz w:val="23"/>
          <w:szCs w:val="23"/>
        </w:rPr>
      </w:pPr>
      <w:r>
        <w:rPr>
          <w:sz w:val="23"/>
          <w:szCs w:val="23"/>
        </w:rPr>
        <w:t xml:space="preserve">3. Oceny pracy dyplomowej dokonuje promotor pracy oraz jeden recenzent zatrudniony na stanowisku profesora, adiunkta lub wykładowcy zgodnie z załącznikiem nr 1 do regulaminu dyplomowania WNE. Recenzenta wyznacza Dziekan Wydziału, w którym praca została wykonana. Ocena pracy dotyczy przede wszystkim: </w:t>
      </w:r>
    </w:p>
    <w:p w14:paraId="0497A219" w14:textId="77777777" w:rsidR="00C25E2A" w:rsidRDefault="00C25E2A" w:rsidP="00C25E2A">
      <w:pPr>
        <w:autoSpaceDE w:val="0"/>
        <w:autoSpaceDN w:val="0"/>
        <w:adjustRightInd w:val="0"/>
        <w:jc w:val="both"/>
        <w:rPr>
          <w:sz w:val="23"/>
          <w:szCs w:val="23"/>
        </w:rPr>
      </w:pPr>
      <w:r>
        <w:rPr>
          <w:sz w:val="23"/>
          <w:szCs w:val="23"/>
        </w:rPr>
        <w:t xml:space="preserve">- zgodności treści pracy z tytułem pracy, </w:t>
      </w:r>
    </w:p>
    <w:p w14:paraId="48323A6D" w14:textId="77777777" w:rsidR="00C25E2A" w:rsidRDefault="00C25E2A" w:rsidP="00C25E2A">
      <w:pPr>
        <w:autoSpaceDE w:val="0"/>
        <w:autoSpaceDN w:val="0"/>
        <w:adjustRightInd w:val="0"/>
        <w:jc w:val="both"/>
        <w:rPr>
          <w:sz w:val="23"/>
          <w:szCs w:val="23"/>
        </w:rPr>
      </w:pPr>
      <w:r>
        <w:rPr>
          <w:sz w:val="23"/>
          <w:szCs w:val="23"/>
        </w:rPr>
        <w:t xml:space="preserve">- układu pracy, kompletności tez, </w:t>
      </w:r>
    </w:p>
    <w:p w14:paraId="49F83AEB" w14:textId="77777777" w:rsidR="00C25E2A" w:rsidRDefault="00C25E2A" w:rsidP="00C25E2A">
      <w:pPr>
        <w:autoSpaceDE w:val="0"/>
        <w:autoSpaceDN w:val="0"/>
        <w:adjustRightInd w:val="0"/>
        <w:jc w:val="both"/>
        <w:rPr>
          <w:sz w:val="23"/>
          <w:szCs w:val="23"/>
        </w:rPr>
      </w:pPr>
      <w:r>
        <w:rPr>
          <w:sz w:val="23"/>
          <w:szCs w:val="23"/>
        </w:rPr>
        <w:t xml:space="preserve">- merytorycznej oceny pracy, </w:t>
      </w:r>
    </w:p>
    <w:p w14:paraId="52F9229C" w14:textId="77777777" w:rsidR="00C25E2A" w:rsidRDefault="00C25E2A" w:rsidP="00C25E2A">
      <w:pPr>
        <w:autoSpaceDE w:val="0"/>
        <w:autoSpaceDN w:val="0"/>
        <w:adjustRightInd w:val="0"/>
        <w:jc w:val="both"/>
        <w:rPr>
          <w:sz w:val="23"/>
          <w:szCs w:val="23"/>
        </w:rPr>
      </w:pPr>
      <w:r>
        <w:rPr>
          <w:sz w:val="23"/>
          <w:szCs w:val="23"/>
        </w:rPr>
        <w:t xml:space="preserve">- charakterystyki doboru i wykorzystania źródeł, </w:t>
      </w:r>
    </w:p>
    <w:p w14:paraId="3AB1A153" w14:textId="77777777" w:rsidR="00C25E2A" w:rsidRDefault="00C25E2A" w:rsidP="00C25E2A">
      <w:pPr>
        <w:autoSpaceDE w:val="0"/>
        <w:autoSpaceDN w:val="0"/>
        <w:adjustRightInd w:val="0"/>
        <w:jc w:val="both"/>
        <w:rPr>
          <w:sz w:val="23"/>
          <w:szCs w:val="23"/>
        </w:rPr>
      </w:pPr>
      <w:r>
        <w:rPr>
          <w:sz w:val="23"/>
          <w:szCs w:val="23"/>
        </w:rPr>
        <w:t xml:space="preserve">- poprawności języka, techniki pisania, itp. </w:t>
      </w:r>
    </w:p>
    <w:p w14:paraId="4B86C126" w14:textId="77777777" w:rsidR="00C25E2A" w:rsidRDefault="00C25E2A" w:rsidP="00C25E2A">
      <w:pPr>
        <w:autoSpaceDE w:val="0"/>
        <w:autoSpaceDN w:val="0"/>
        <w:adjustRightInd w:val="0"/>
        <w:jc w:val="both"/>
        <w:rPr>
          <w:sz w:val="23"/>
          <w:szCs w:val="23"/>
        </w:rPr>
      </w:pPr>
    </w:p>
    <w:p w14:paraId="0BAC9A09" w14:textId="77777777" w:rsidR="00C25E2A" w:rsidRDefault="00C25E2A" w:rsidP="00C25E2A">
      <w:pPr>
        <w:pageBreakBefore/>
        <w:autoSpaceDE w:val="0"/>
        <w:autoSpaceDN w:val="0"/>
        <w:adjustRightInd w:val="0"/>
        <w:jc w:val="both"/>
        <w:rPr>
          <w:sz w:val="23"/>
          <w:szCs w:val="23"/>
        </w:rPr>
      </w:pPr>
      <w:r>
        <w:rPr>
          <w:sz w:val="23"/>
          <w:szCs w:val="23"/>
        </w:rPr>
        <w:lastRenderedPageBreak/>
        <w:t xml:space="preserve">4. Do pracy licencjackiej należy przygotować prezentację. Prezentacja pracy dyplomowej powinna uwzględnić: cel pracy, najważniejsze tezy, zakres przeprowadzonych analiz, wnioski. Zaleca się przygotować prezentację pracy w programie do prezentacji i przeprowadzić ją z wykorzystaniem rzutnika multimedialnego. </w:t>
      </w:r>
    </w:p>
    <w:p w14:paraId="779E0CD4" w14:textId="77777777" w:rsidR="00C25E2A" w:rsidRDefault="00C25E2A" w:rsidP="00C25E2A">
      <w:pPr>
        <w:autoSpaceDE w:val="0"/>
        <w:autoSpaceDN w:val="0"/>
        <w:adjustRightInd w:val="0"/>
        <w:jc w:val="both"/>
        <w:rPr>
          <w:sz w:val="23"/>
          <w:szCs w:val="23"/>
        </w:rPr>
      </w:pPr>
      <w:r>
        <w:rPr>
          <w:sz w:val="23"/>
          <w:szCs w:val="23"/>
        </w:rPr>
        <w:t xml:space="preserve">5. Dziekanat jest odpowiedzialny za techniczne przygotowanie egzaminu dyplomowego (w tym niezbędne pomoce naukowe oraz środki audiowizualne). </w:t>
      </w:r>
    </w:p>
    <w:p w14:paraId="055F1EC0" w14:textId="77777777" w:rsidR="00C25E2A" w:rsidRDefault="00C25E2A" w:rsidP="00C25E2A">
      <w:pPr>
        <w:autoSpaceDE w:val="0"/>
        <w:autoSpaceDN w:val="0"/>
        <w:adjustRightInd w:val="0"/>
        <w:jc w:val="both"/>
        <w:rPr>
          <w:sz w:val="23"/>
          <w:szCs w:val="23"/>
        </w:rPr>
      </w:pPr>
    </w:p>
    <w:p w14:paraId="2D2B576F" w14:textId="77777777" w:rsidR="00C25E2A" w:rsidRDefault="00C25E2A" w:rsidP="00C25E2A">
      <w:pPr>
        <w:autoSpaceDE w:val="0"/>
        <w:autoSpaceDN w:val="0"/>
        <w:adjustRightInd w:val="0"/>
        <w:jc w:val="both"/>
        <w:rPr>
          <w:sz w:val="23"/>
          <w:szCs w:val="23"/>
        </w:rPr>
      </w:pPr>
      <w:r>
        <w:rPr>
          <w:b/>
          <w:bCs/>
          <w:sz w:val="23"/>
          <w:szCs w:val="23"/>
        </w:rPr>
        <w:t>SEMINARIUM DYPLOMOWE</w:t>
      </w:r>
    </w:p>
    <w:p w14:paraId="72C61330" w14:textId="77777777" w:rsidR="00C25E2A" w:rsidRDefault="00C25E2A" w:rsidP="00C25E2A">
      <w:pPr>
        <w:autoSpaceDE w:val="0"/>
        <w:autoSpaceDN w:val="0"/>
        <w:adjustRightInd w:val="0"/>
        <w:jc w:val="center"/>
        <w:rPr>
          <w:sz w:val="23"/>
          <w:szCs w:val="23"/>
        </w:rPr>
      </w:pPr>
      <w:r>
        <w:rPr>
          <w:sz w:val="23"/>
          <w:szCs w:val="23"/>
        </w:rPr>
        <w:t>§5</w:t>
      </w:r>
    </w:p>
    <w:p w14:paraId="33DB1EC9" w14:textId="77777777" w:rsidR="00C25E2A" w:rsidRDefault="00C25E2A" w:rsidP="00C25E2A">
      <w:pPr>
        <w:autoSpaceDE w:val="0"/>
        <w:autoSpaceDN w:val="0"/>
        <w:adjustRightInd w:val="0"/>
        <w:jc w:val="both"/>
        <w:rPr>
          <w:sz w:val="23"/>
          <w:szCs w:val="23"/>
        </w:rPr>
      </w:pPr>
      <w:r>
        <w:rPr>
          <w:sz w:val="23"/>
          <w:szCs w:val="23"/>
        </w:rPr>
        <w:t xml:space="preserve">Celem seminarium dyplomowego jest kontrola postępów i pomoc w realizacji pracy dyplomowej, szczególnie w ostatniej fazie jej powstawania. W ramach prowadzonego przez promotora seminarium dyplomant powinien uzyskać wiedzę na temat: </w:t>
      </w:r>
    </w:p>
    <w:p w14:paraId="7838D2B8" w14:textId="77777777" w:rsidR="00C25E2A" w:rsidRDefault="00C25E2A" w:rsidP="00C25E2A">
      <w:pPr>
        <w:autoSpaceDE w:val="0"/>
        <w:autoSpaceDN w:val="0"/>
        <w:adjustRightInd w:val="0"/>
        <w:jc w:val="both"/>
        <w:rPr>
          <w:sz w:val="23"/>
          <w:szCs w:val="23"/>
        </w:rPr>
      </w:pPr>
      <w:r>
        <w:rPr>
          <w:sz w:val="23"/>
          <w:szCs w:val="23"/>
        </w:rPr>
        <w:t xml:space="preserve">• zasad pisania pracy, </w:t>
      </w:r>
    </w:p>
    <w:p w14:paraId="36F8C48C" w14:textId="77777777" w:rsidR="00C25E2A" w:rsidRDefault="00C25E2A" w:rsidP="00C25E2A">
      <w:pPr>
        <w:autoSpaceDE w:val="0"/>
        <w:autoSpaceDN w:val="0"/>
        <w:adjustRightInd w:val="0"/>
        <w:jc w:val="both"/>
        <w:rPr>
          <w:sz w:val="23"/>
          <w:szCs w:val="23"/>
        </w:rPr>
      </w:pPr>
      <w:r>
        <w:rPr>
          <w:sz w:val="23"/>
          <w:szCs w:val="23"/>
        </w:rPr>
        <w:t xml:space="preserve">• stosowania metod badawczych, </w:t>
      </w:r>
    </w:p>
    <w:p w14:paraId="0098F153" w14:textId="77777777" w:rsidR="00C25E2A" w:rsidRDefault="00C25E2A" w:rsidP="00C25E2A">
      <w:pPr>
        <w:autoSpaceDE w:val="0"/>
        <w:autoSpaceDN w:val="0"/>
        <w:adjustRightInd w:val="0"/>
        <w:jc w:val="both"/>
        <w:rPr>
          <w:sz w:val="23"/>
          <w:szCs w:val="23"/>
        </w:rPr>
      </w:pPr>
      <w:r>
        <w:rPr>
          <w:sz w:val="23"/>
          <w:szCs w:val="23"/>
        </w:rPr>
        <w:t xml:space="preserve">• dokumentowania wyników eksperymentów, </w:t>
      </w:r>
    </w:p>
    <w:p w14:paraId="066EB50D" w14:textId="77777777" w:rsidR="00C25E2A" w:rsidRDefault="00C25E2A" w:rsidP="00C25E2A">
      <w:pPr>
        <w:autoSpaceDE w:val="0"/>
        <w:autoSpaceDN w:val="0"/>
        <w:adjustRightInd w:val="0"/>
        <w:jc w:val="both"/>
        <w:rPr>
          <w:sz w:val="23"/>
          <w:szCs w:val="23"/>
        </w:rPr>
      </w:pPr>
      <w:r>
        <w:rPr>
          <w:sz w:val="23"/>
          <w:szCs w:val="23"/>
        </w:rPr>
        <w:t xml:space="preserve">• odwoływania się do literatury i innych źródeł, </w:t>
      </w:r>
    </w:p>
    <w:p w14:paraId="60247A88" w14:textId="77777777" w:rsidR="00C25E2A" w:rsidRDefault="00C25E2A" w:rsidP="00C25E2A">
      <w:pPr>
        <w:autoSpaceDE w:val="0"/>
        <w:autoSpaceDN w:val="0"/>
        <w:adjustRightInd w:val="0"/>
        <w:jc w:val="both"/>
        <w:rPr>
          <w:sz w:val="23"/>
          <w:szCs w:val="23"/>
        </w:rPr>
      </w:pPr>
      <w:r>
        <w:rPr>
          <w:sz w:val="23"/>
          <w:szCs w:val="23"/>
        </w:rPr>
        <w:t xml:space="preserve">• sposobów prezentacji wyników swojej pracy i poddawania ich publicznej dyskusji. </w:t>
      </w:r>
    </w:p>
    <w:p w14:paraId="727D8B54" w14:textId="77777777" w:rsidR="00C25E2A" w:rsidRDefault="00C25E2A" w:rsidP="00C25E2A">
      <w:pPr>
        <w:autoSpaceDE w:val="0"/>
        <w:autoSpaceDN w:val="0"/>
        <w:adjustRightInd w:val="0"/>
        <w:jc w:val="both"/>
        <w:rPr>
          <w:sz w:val="23"/>
          <w:szCs w:val="23"/>
        </w:rPr>
      </w:pPr>
    </w:p>
    <w:p w14:paraId="555700E3" w14:textId="77777777" w:rsidR="00C25E2A" w:rsidRDefault="00C25E2A" w:rsidP="00C25E2A">
      <w:pPr>
        <w:autoSpaceDE w:val="0"/>
        <w:autoSpaceDN w:val="0"/>
        <w:adjustRightInd w:val="0"/>
        <w:jc w:val="both"/>
        <w:rPr>
          <w:sz w:val="23"/>
          <w:szCs w:val="23"/>
        </w:rPr>
      </w:pPr>
      <w:r>
        <w:rPr>
          <w:b/>
          <w:bCs/>
          <w:sz w:val="23"/>
          <w:szCs w:val="23"/>
        </w:rPr>
        <w:t>EGZAMIN DYPLOMOWY</w:t>
      </w:r>
    </w:p>
    <w:p w14:paraId="05C9E98C" w14:textId="77777777" w:rsidR="00C25E2A" w:rsidRDefault="00C25E2A" w:rsidP="00C25E2A">
      <w:pPr>
        <w:autoSpaceDE w:val="0"/>
        <w:autoSpaceDN w:val="0"/>
        <w:adjustRightInd w:val="0"/>
        <w:jc w:val="center"/>
        <w:rPr>
          <w:sz w:val="23"/>
          <w:szCs w:val="23"/>
        </w:rPr>
      </w:pPr>
      <w:r>
        <w:rPr>
          <w:sz w:val="23"/>
          <w:szCs w:val="23"/>
        </w:rPr>
        <w:t>§6</w:t>
      </w:r>
    </w:p>
    <w:p w14:paraId="2E11549C" w14:textId="77777777" w:rsidR="00C25E2A" w:rsidRDefault="00C25E2A" w:rsidP="00C25E2A">
      <w:pPr>
        <w:autoSpaceDE w:val="0"/>
        <w:autoSpaceDN w:val="0"/>
        <w:adjustRightInd w:val="0"/>
        <w:jc w:val="both"/>
        <w:rPr>
          <w:sz w:val="23"/>
          <w:szCs w:val="23"/>
        </w:rPr>
      </w:pPr>
      <w:r>
        <w:rPr>
          <w:sz w:val="23"/>
          <w:szCs w:val="23"/>
        </w:rPr>
        <w:t xml:space="preserve">1. Warunkiem dopuszczenia do egzaminu dyplomowego jest: </w:t>
      </w:r>
    </w:p>
    <w:p w14:paraId="69E7B9B7" w14:textId="77777777" w:rsidR="00C25E2A" w:rsidRDefault="00C25E2A" w:rsidP="00C25E2A">
      <w:pPr>
        <w:autoSpaceDE w:val="0"/>
        <w:autoSpaceDN w:val="0"/>
        <w:adjustRightInd w:val="0"/>
        <w:jc w:val="both"/>
        <w:rPr>
          <w:sz w:val="23"/>
          <w:szCs w:val="23"/>
        </w:rPr>
      </w:pPr>
      <w:r>
        <w:rPr>
          <w:sz w:val="23"/>
          <w:szCs w:val="23"/>
        </w:rPr>
        <w:t xml:space="preserve">1) złożenie wszystkich egzaminów oraz uzyskanie zaliczenia ze wszystkich przedmiotów przewidzianych w  programie studiów, </w:t>
      </w:r>
    </w:p>
    <w:p w14:paraId="79CC8189" w14:textId="77777777" w:rsidR="00C25E2A" w:rsidRDefault="00C25E2A" w:rsidP="00C25E2A">
      <w:pPr>
        <w:autoSpaceDE w:val="0"/>
        <w:autoSpaceDN w:val="0"/>
        <w:adjustRightInd w:val="0"/>
        <w:jc w:val="both"/>
        <w:rPr>
          <w:sz w:val="23"/>
          <w:szCs w:val="23"/>
        </w:rPr>
      </w:pPr>
      <w:r>
        <w:rPr>
          <w:sz w:val="23"/>
          <w:szCs w:val="23"/>
        </w:rPr>
        <w:t xml:space="preserve">2) zaliczenie praktyki zawodowej, </w:t>
      </w:r>
    </w:p>
    <w:p w14:paraId="35925FBA" w14:textId="77777777" w:rsidR="00C25E2A" w:rsidRDefault="00C25E2A" w:rsidP="00C25E2A">
      <w:pPr>
        <w:autoSpaceDE w:val="0"/>
        <w:autoSpaceDN w:val="0"/>
        <w:adjustRightInd w:val="0"/>
        <w:jc w:val="both"/>
        <w:rPr>
          <w:sz w:val="23"/>
          <w:szCs w:val="23"/>
        </w:rPr>
      </w:pPr>
      <w:r>
        <w:rPr>
          <w:sz w:val="23"/>
          <w:szCs w:val="23"/>
        </w:rPr>
        <w:t xml:space="preserve">3) uzyskanie łącznej liczby punktów ECTS, określonej dla studiów sześciosemestralnych co najmniej 180, </w:t>
      </w:r>
    </w:p>
    <w:p w14:paraId="4B6F3F42" w14:textId="77777777" w:rsidR="00C25E2A" w:rsidRDefault="00C25E2A" w:rsidP="00C25E2A">
      <w:pPr>
        <w:autoSpaceDE w:val="0"/>
        <w:autoSpaceDN w:val="0"/>
        <w:adjustRightInd w:val="0"/>
        <w:jc w:val="both"/>
        <w:rPr>
          <w:sz w:val="23"/>
          <w:szCs w:val="23"/>
        </w:rPr>
      </w:pPr>
      <w:r>
        <w:rPr>
          <w:sz w:val="23"/>
          <w:szCs w:val="23"/>
        </w:rPr>
        <w:t xml:space="preserve">4) wniesienie wszystkich wymaganych opłat za usługi edukacyjne, </w:t>
      </w:r>
    </w:p>
    <w:p w14:paraId="05DA94E8" w14:textId="77777777" w:rsidR="00C25E2A" w:rsidRDefault="00C25E2A" w:rsidP="00C25E2A">
      <w:pPr>
        <w:autoSpaceDE w:val="0"/>
        <w:autoSpaceDN w:val="0"/>
        <w:adjustRightInd w:val="0"/>
        <w:jc w:val="both"/>
        <w:rPr>
          <w:sz w:val="23"/>
          <w:szCs w:val="23"/>
        </w:rPr>
      </w:pPr>
      <w:r>
        <w:rPr>
          <w:sz w:val="23"/>
          <w:szCs w:val="23"/>
        </w:rPr>
        <w:t xml:space="preserve">5) uzyskanie ocen co najmniej dostatecznych z pracy dyplomowej od promotora i recenzenta, </w:t>
      </w:r>
    </w:p>
    <w:p w14:paraId="2D8F3829" w14:textId="77777777" w:rsidR="00C25E2A" w:rsidRDefault="00C25E2A" w:rsidP="00C25E2A">
      <w:pPr>
        <w:autoSpaceDE w:val="0"/>
        <w:autoSpaceDN w:val="0"/>
        <w:adjustRightInd w:val="0"/>
        <w:jc w:val="both"/>
        <w:rPr>
          <w:sz w:val="23"/>
          <w:szCs w:val="23"/>
        </w:rPr>
      </w:pPr>
      <w:r>
        <w:rPr>
          <w:sz w:val="23"/>
          <w:szCs w:val="23"/>
        </w:rPr>
        <w:t xml:space="preserve">6) złożenie w Dziekanacie trzech egzemplarzy pracy dyplomowej: </w:t>
      </w:r>
    </w:p>
    <w:p w14:paraId="6A6A595B" w14:textId="77777777" w:rsidR="00C25E2A" w:rsidRDefault="00C25E2A" w:rsidP="00C25E2A">
      <w:pPr>
        <w:pStyle w:val="Akapitzlist"/>
        <w:numPr>
          <w:ilvl w:val="0"/>
          <w:numId w:val="27"/>
        </w:num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 xml:space="preserve">1 egzemplarz archiwalny pracy dyplomowej – praca musi być zatwierdzona przez promotora, wydrukowana dwustronnie (czcionka 12), oprawiona w miękką okładkę, klejona, z płaskim grzbietem, odstęp pojedynczy, </w:t>
      </w:r>
    </w:p>
    <w:p w14:paraId="0CF2D772" w14:textId="77777777" w:rsidR="00C25E2A" w:rsidRDefault="00C25E2A" w:rsidP="00C25E2A">
      <w:pPr>
        <w:pStyle w:val="Akapitzlist"/>
        <w:numPr>
          <w:ilvl w:val="0"/>
          <w:numId w:val="27"/>
        </w:num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 xml:space="preserve">2 egzemplarze pracy dyplomowej do rejestracji, które następnie wraz z drukami oceny pracy dostarcza się promotorowi i recenzentowi. Prace te mają być wydrukowane jednostronnie, </w:t>
      </w:r>
    </w:p>
    <w:p w14:paraId="5B3FECA8" w14:textId="77777777" w:rsidR="00C25E2A" w:rsidRDefault="00C25E2A" w:rsidP="00C25E2A">
      <w:pPr>
        <w:pStyle w:val="Akapitzlist"/>
        <w:numPr>
          <w:ilvl w:val="0"/>
          <w:numId w:val="27"/>
        </w:num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 xml:space="preserve">pracę należy dostarczyć również w wersji elektronicznej (płyta CD do jednorazowego zapisu, w kopercie wklejona na końcu pracy egzemplarza archiwalnego). </w:t>
      </w:r>
    </w:p>
    <w:p w14:paraId="3E66C45F" w14:textId="77777777" w:rsidR="00C25E2A" w:rsidRDefault="00C25E2A" w:rsidP="00C25E2A">
      <w:pPr>
        <w:autoSpaceDE w:val="0"/>
        <w:autoSpaceDN w:val="0"/>
        <w:adjustRightInd w:val="0"/>
        <w:jc w:val="both"/>
        <w:rPr>
          <w:sz w:val="23"/>
          <w:szCs w:val="23"/>
        </w:rPr>
      </w:pPr>
      <w:r>
        <w:rPr>
          <w:sz w:val="23"/>
          <w:szCs w:val="23"/>
        </w:rPr>
        <w:t xml:space="preserve">7) dostarczenie do Dziekanatu: </w:t>
      </w:r>
    </w:p>
    <w:p w14:paraId="0788341A" w14:textId="77777777" w:rsidR="00C25E2A" w:rsidRDefault="00C25E2A" w:rsidP="00C25E2A">
      <w:pPr>
        <w:pStyle w:val="Akapitzlist"/>
        <w:numPr>
          <w:ilvl w:val="0"/>
          <w:numId w:val="28"/>
        </w:num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 xml:space="preserve">oświadczenia o prawach autorskich – oświadczenie to powinno być zamieszczone na ostatniej stronie pracy dyplomowej i własnoręcznie podpisane (druk znajduje się na stronie internetowej Uczelni) </w:t>
      </w:r>
    </w:p>
    <w:p w14:paraId="0F4376C8" w14:textId="77777777" w:rsidR="00C25E2A" w:rsidRDefault="00C25E2A" w:rsidP="00C25E2A">
      <w:pPr>
        <w:pStyle w:val="Akapitzlist"/>
        <w:numPr>
          <w:ilvl w:val="0"/>
          <w:numId w:val="28"/>
        </w:num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 xml:space="preserve">karty zobowiązań studenta, </w:t>
      </w:r>
    </w:p>
    <w:p w14:paraId="2A308603" w14:textId="77777777" w:rsidR="00C25E2A" w:rsidRDefault="00C25E2A" w:rsidP="00C25E2A">
      <w:pPr>
        <w:autoSpaceDE w:val="0"/>
        <w:autoSpaceDN w:val="0"/>
        <w:adjustRightInd w:val="0"/>
        <w:jc w:val="both"/>
        <w:rPr>
          <w:sz w:val="23"/>
          <w:szCs w:val="23"/>
        </w:rPr>
      </w:pPr>
      <w:r>
        <w:rPr>
          <w:sz w:val="23"/>
          <w:szCs w:val="23"/>
        </w:rPr>
        <w:t>8) poddanie (przed złożeniem) pracy dyplomowej procedurze antyplagiatowej.</w:t>
      </w:r>
    </w:p>
    <w:p w14:paraId="2291F323" w14:textId="77777777" w:rsidR="00C25E2A" w:rsidRDefault="00C25E2A" w:rsidP="00C25E2A">
      <w:pPr>
        <w:pageBreakBefore/>
        <w:autoSpaceDE w:val="0"/>
        <w:autoSpaceDN w:val="0"/>
        <w:adjustRightInd w:val="0"/>
        <w:jc w:val="both"/>
        <w:rPr>
          <w:sz w:val="23"/>
          <w:szCs w:val="23"/>
        </w:rPr>
      </w:pPr>
      <w:r>
        <w:rPr>
          <w:sz w:val="23"/>
          <w:szCs w:val="23"/>
        </w:rPr>
        <w:lastRenderedPageBreak/>
        <w:t xml:space="preserve">2. Egzamin dyplomowy odbywa się przed komisją egzaminu dyplomowego powołaną przez Dziekana Wydziału, w skład której wchodzą: przewodniczący oraz dwóch członków komisji egzaminu dyplomowego. Przewodniczącym komisji egzaminu dyplomowego może być wyłącznie profesor, adiunkt lub wykładowca zatrudniony w Uczelni. Członkami komisji egzaminu dyplomowego są: promotor pracy i recenzent pracy lub inna osoba powołana przez Dziekana Wydziału spośród nauczycieli akademickich zatrudnionych w Uczelni. Co najmniej jeden członek komisji egzaminu dyplomowego powinien być zatrudniony w Uczelni na stanowisku profesora. </w:t>
      </w:r>
    </w:p>
    <w:p w14:paraId="54295B95" w14:textId="77777777" w:rsidR="00C25E2A" w:rsidRDefault="00C25E2A" w:rsidP="00C25E2A">
      <w:pPr>
        <w:autoSpaceDE w:val="0"/>
        <w:autoSpaceDN w:val="0"/>
        <w:adjustRightInd w:val="0"/>
        <w:jc w:val="both"/>
        <w:rPr>
          <w:sz w:val="23"/>
          <w:szCs w:val="23"/>
        </w:rPr>
      </w:pPr>
      <w:r>
        <w:rPr>
          <w:sz w:val="23"/>
          <w:szCs w:val="23"/>
        </w:rPr>
        <w:t xml:space="preserve">3. Jeśli praca dyplomowa była wykonywana w określonym zakładzie pracy, bądź jej temat jest ściśle związany z potrzebami zakładu, Dziekan Wydziału może powołać w skład komisji przedstawiciela tego zakładu. </w:t>
      </w:r>
    </w:p>
    <w:p w14:paraId="51AB431C" w14:textId="77777777" w:rsidR="00C25E2A" w:rsidRDefault="00C25E2A" w:rsidP="00C25E2A">
      <w:pPr>
        <w:autoSpaceDE w:val="0"/>
        <w:autoSpaceDN w:val="0"/>
        <w:adjustRightInd w:val="0"/>
        <w:jc w:val="both"/>
        <w:rPr>
          <w:sz w:val="23"/>
          <w:szCs w:val="23"/>
        </w:rPr>
      </w:pPr>
      <w:r>
        <w:rPr>
          <w:sz w:val="23"/>
          <w:szCs w:val="23"/>
        </w:rPr>
        <w:t xml:space="preserve">4. Egzamin dyplomowy winien odbywać się w terminie nieprzekraczającym dwóch miesięcy od daty wyznaczonej dla złożenia pracy dyplomowej. </w:t>
      </w:r>
    </w:p>
    <w:p w14:paraId="323A7D29" w14:textId="77777777" w:rsidR="00C25E2A" w:rsidRDefault="00C25E2A" w:rsidP="00C25E2A">
      <w:pPr>
        <w:autoSpaceDE w:val="0"/>
        <w:autoSpaceDN w:val="0"/>
        <w:adjustRightInd w:val="0"/>
        <w:jc w:val="both"/>
        <w:rPr>
          <w:sz w:val="23"/>
          <w:szCs w:val="23"/>
        </w:rPr>
      </w:pPr>
      <w:r>
        <w:rPr>
          <w:sz w:val="23"/>
          <w:szCs w:val="23"/>
        </w:rPr>
        <w:t xml:space="preserve">5. Dziekan Wydziału  może ustalić indywidualny termin egzaminu dyplomowego dla studenta, który złożył pracę dyplomową przed upływem terminu określonego w § 1 ust. 1. </w:t>
      </w:r>
    </w:p>
    <w:p w14:paraId="08E06EA1" w14:textId="77777777" w:rsidR="00C25E2A" w:rsidRDefault="00C25E2A" w:rsidP="00C25E2A">
      <w:pPr>
        <w:autoSpaceDE w:val="0"/>
        <w:autoSpaceDN w:val="0"/>
        <w:adjustRightInd w:val="0"/>
        <w:jc w:val="both"/>
        <w:rPr>
          <w:sz w:val="23"/>
          <w:szCs w:val="23"/>
        </w:rPr>
      </w:pPr>
      <w:r>
        <w:rPr>
          <w:sz w:val="23"/>
          <w:szCs w:val="23"/>
        </w:rPr>
        <w:t xml:space="preserve">6. Na wniosek studenta lub promotora Uczelnia przeprowadza otwarty egzamin dyplomowy. </w:t>
      </w:r>
    </w:p>
    <w:p w14:paraId="2500DD13" w14:textId="77777777" w:rsidR="00C25E2A" w:rsidRDefault="00C25E2A" w:rsidP="00C25E2A">
      <w:pPr>
        <w:autoSpaceDE w:val="0"/>
        <w:autoSpaceDN w:val="0"/>
        <w:adjustRightInd w:val="0"/>
        <w:jc w:val="both"/>
        <w:rPr>
          <w:sz w:val="23"/>
          <w:szCs w:val="23"/>
        </w:rPr>
      </w:pPr>
      <w:r>
        <w:rPr>
          <w:sz w:val="23"/>
          <w:szCs w:val="23"/>
        </w:rPr>
        <w:t xml:space="preserve">7. Wniosek taki należy złożyć, składając pracę dyplomową. Decyzję o przeprowadzeniu egzaminu otwartego podejmuje Dziekan Wydziału. </w:t>
      </w:r>
    </w:p>
    <w:p w14:paraId="2D2DD96D" w14:textId="77777777" w:rsidR="00C25E2A" w:rsidRDefault="00C25E2A" w:rsidP="00C25E2A">
      <w:pPr>
        <w:autoSpaceDE w:val="0"/>
        <w:autoSpaceDN w:val="0"/>
        <w:adjustRightInd w:val="0"/>
        <w:jc w:val="both"/>
        <w:rPr>
          <w:sz w:val="23"/>
          <w:szCs w:val="23"/>
        </w:rPr>
      </w:pPr>
      <w:r>
        <w:rPr>
          <w:sz w:val="23"/>
          <w:szCs w:val="23"/>
        </w:rPr>
        <w:t xml:space="preserve">8. Po podjęciu decyzji o ustaleniu egzaminu otwartego, na 14 dni przed datą jego przeprowadzenia, zostaje zamieszczone ogłoszenie na stronie internetowej Uczelni. </w:t>
      </w:r>
    </w:p>
    <w:p w14:paraId="52FAF4ED" w14:textId="77777777" w:rsidR="00C25E2A" w:rsidRDefault="00C25E2A" w:rsidP="00C25E2A">
      <w:pPr>
        <w:autoSpaceDE w:val="0"/>
        <w:autoSpaceDN w:val="0"/>
        <w:adjustRightInd w:val="0"/>
        <w:jc w:val="both"/>
        <w:rPr>
          <w:sz w:val="23"/>
          <w:szCs w:val="23"/>
        </w:rPr>
      </w:pPr>
      <w:r>
        <w:rPr>
          <w:sz w:val="23"/>
          <w:szCs w:val="23"/>
        </w:rPr>
        <w:t xml:space="preserve">9. Uczestnicy egzaminu otwartego, niebędący członkami komisji egzaminu dyplomowego, mogą uczestniczyć w charakterze obserwatorów, nie mogą zadawać pytań dyplomantowi oraz uczestniczyć w obradach w części niejawnej oceniającej egzamin. </w:t>
      </w:r>
    </w:p>
    <w:p w14:paraId="00930922" w14:textId="77777777" w:rsidR="00C25E2A" w:rsidRDefault="00C25E2A" w:rsidP="00C25E2A">
      <w:pPr>
        <w:autoSpaceDE w:val="0"/>
        <w:autoSpaceDN w:val="0"/>
        <w:adjustRightInd w:val="0"/>
        <w:jc w:val="both"/>
        <w:rPr>
          <w:sz w:val="23"/>
          <w:szCs w:val="23"/>
        </w:rPr>
      </w:pPr>
      <w:r>
        <w:rPr>
          <w:sz w:val="23"/>
          <w:szCs w:val="23"/>
        </w:rPr>
        <w:t xml:space="preserve">10. Niestawienie się w terminie otwartego egzaminu dyplomowego osób trzecich nie wstrzymuje przeprowadzenia egzaminu. </w:t>
      </w:r>
    </w:p>
    <w:p w14:paraId="23D21972" w14:textId="77777777" w:rsidR="00C25E2A" w:rsidRDefault="00C25E2A" w:rsidP="00C25E2A">
      <w:pPr>
        <w:autoSpaceDE w:val="0"/>
        <w:autoSpaceDN w:val="0"/>
        <w:adjustRightInd w:val="0"/>
        <w:jc w:val="center"/>
        <w:rPr>
          <w:sz w:val="23"/>
          <w:szCs w:val="23"/>
        </w:rPr>
      </w:pPr>
      <w:r>
        <w:rPr>
          <w:sz w:val="23"/>
          <w:szCs w:val="23"/>
        </w:rPr>
        <w:t>§7</w:t>
      </w:r>
    </w:p>
    <w:p w14:paraId="4E26F7D1" w14:textId="77777777" w:rsidR="00C25E2A" w:rsidRDefault="00C25E2A" w:rsidP="00C25E2A">
      <w:pPr>
        <w:autoSpaceDE w:val="0"/>
        <w:autoSpaceDN w:val="0"/>
        <w:adjustRightInd w:val="0"/>
        <w:jc w:val="both"/>
        <w:rPr>
          <w:sz w:val="23"/>
          <w:szCs w:val="23"/>
        </w:rPr>
      </w:pPr>
      <w:r>
        <w:rPr>
          <w:sz w:val="23"/>
          <w:szCs w:val="23"/>
        </w:rPr>
        <w:t xml:space="preserve">1. Egzamin dyplomowy jest egzaminem ustnym lub pisemno-ustnym. </w:t>
      </w:r>
    </w:p>
    <w:p w14:paraId="47FDE441" w14:textId="77777777" w:rsidR="00C25E2A" w:rsidRDefault="00C25E2A" w:rsidP="00C25E2A">
      <w:pPr>
        <w:autoSpaceDE w:val="0"/>
        <w:autoSpaceDN w:val="0"/>
        <w:adjustRightInd w:val="0"/>
        <w:jc w:val="both"/>
        <w:rPr>
          <w:sz w:val="23"/>
          <w:szCs w:val="23"/>
        </w:rPr>
      </w:pPr>
      <w:r>
        <w:rPr>
          <w:sz w:val="23"/>
          <w:szCs w:val="23"/>
        </w:rPr>
        <w:t xml:space="preserve">2. Egzamin polega na prezentacji pracy oraz na odpowiedzi na pytania komisji dotyczące pracy i odpowiedzi na pytania dotyczące zagadnień podanych w załączniku 1. </w:t>
      </w:r>
    </w:p>
    <w:p w14:paraId="722A732B" w14:textId="77777777" w:rsidR="00C25E2A" w:rsidRDefault="00C25E2A" w:rsidP="00C25E2A">
      <w:pPr>
        <w:autoSpaceDE w:val="0"/>
        <w:autoSpaceDN w:val="0"/>
        <w:adjustRightInd w:val="0"/>
        <w:jc w:val="both"/>
        <w:rPr>
          <w:sz w:val="23"/>
          <w:szCs w:val="23"/>
        </w:rPr>
      </w:pPr>
      <w:r>
        <w:rPr>
          <w:sz w:val="23"/>
          <w:szCs w:val="23"/>
        </w:rPr>
        <w:t xml:space="preserve">3. Po dyskusji nad pracą dyplomową student odpowiada na co najmniej trzy pytania. Ta cześć egzaminu może odbywać się w formie pisemnej. </w:t>
      </w:r>
    </w:p>
    <w:p w14:paraId="6191257D" w14:textId="77777777" w:rsidR="00C25E2A" w:rsidRDefault="00C25E2A" w:rsidP="00C25E2A">
      <w:pPr>
        <w:autoSpaceDE w:val="0"/>
        <w:autoSpaceDN w:val="0"/>
        <w:adjustRightInd w:val="0"/>
        <w:jc w:val="both"/>
        <w:rPr>
          <w:sz w:val="23"/>
          <w:szCs w:val="23"/>
        </w:rPr>
      </w:pPr>
      <w:r>
        <w:rPr>
          <w:sz w:val="23"/>
          <w:szCs w:val="23"/>
        </w:rPr>
        <w:t xml:space="preserve">4. Po zakończeniu egzaminu dyplomowego komisja ustala końcową ocenę pracy dyplomowej, uwzględniając oceny promotora pracy i recenzenta oraz sposób zreferowania i obrony pracy. </w:t>
      </w:r>
    </w:p>
    <w:p w14:paraId="185829C5" w14:textId="77777777" w:rsidR="00C25E2A" w:rsidRDefault="00C25E2A" w:rsidP="00C25E2A">
      <w:pPr>
        <w:autoSpaceDE w:val="0"/>
        <w:autoSpaceDN w:val="0"/>
        <w:adjustRightInd w:val="0"/>
        <w:jc w:val="both"/>
        <w:rPr>
          <w:sz w:val="23"/>
          <w:szCs w:val="23"/>
        </w:rPr>
      </w:pPr>
      <w:r>
        <w:rPr>
          <w:sz w:val="23"/>
          <w:szCs w:val="23"/>
        </w:rPr>
        <w:t xml:space="preserve">5. Przy ustalaniu końcowej oceny pracy dyplomowej oraz przy ocenie odpowiedzi na pytania stosuje się oceny określone w Regulaminu studiów PANS w Nysie. </w:t>
      </w:r>
    </w:p>
    <w:p w14:paraId="094719A0" w14:textId="77777777" w:rsidR="00C25E2A" w:rsidRDefault="00C25E2A" w:rsidP="00C25E2A">
      <w:pPr>
        <w:autoSpaceDE w:val="0"/>
        <w:autoSpaceDN w:val="0"/>
        <w:adjustRightInd w:val="0"/>
        <w:jc w:val="both"/>
        <w:rPr>
          <w:sz w:val="23"/>
          <w:szCs w:val="23"/>
        </w:rPr>
      </w:pPr>
      <w:r>
        <w:rPr>
          <w:sz w:val="23"/>
          <w:szCs w:val="23"/>
        </w:rPr>
        <w:t xml:space="preserve">6. Za ocenę egzaminu dyplomowego przyjmuje się średnią arytmetyczną z ocen uzyskanych za odpowiedzi na pytania lub wynik części pisemnej egzaminu. </w:t>
      </w:r>
    </w:p>
    <w:p w14:paraId="07AEC54D" w14:textId="77777777" w:rsidR="00C25E2A" w:rsidRDefault="00C25E2A" w:rsidP="00C25E2A">
      <w:pPr>
        <w:autoSpaceDE w:val="0"/>
        <w:autoSpaceDN w:val="0"/>
        <w:adjustRightInd w:val="0"/>
        <w:jc w:val="both"/>
        <w:rPr>
          <w:sz w:val="23"/>
          <w:szCs w:val="23"/>
        </w:rPr>
      </w:pPr>
      <w:r>
        <w:rPr>
          <w:sz w:val="23"/>
          <w:szCs w:val="23"/>
        </w:rPr>
        <w:t xml:space="preserve">7. Ocena z egzaminu dyplomowego jest niedostateczna w przypadku wystawienia za odpowiedzi ustne lub pisemne więcej niż jednej oceny niedostatecznej. </w:t>
      </w:r>
    </w:p>
    <w:p w14:paraId="56D3DAF6" w14:textId="77777777" w:rsidR="00C25E2A" w:rsidRDefault="00C25E2A" w:rsidP="00C25E2A">
      <w:pPr>
        <w:autoSpaceDE w:val="0"/>
        <w:autoSpaceDN w:val="0"/>
        <w:adjustRightInd w:val="0"/>
        <w:jc w:val="both"/>
        <w:rPr>
          <w:sz w:val="23"/>
          <w:szCs w:val="23"/>
        </w:rPr>
      </w:pPr>
      <w:r>
        <w:rPr>
          <w:sz w:val="23"/>
          <w:szCs w:val="23"/>
        </w:rPr>
        <w:t xml:space="preserve">8. W przypadku uzyskania oceny niedostatecznej wyłącznie z części dotyczącej podanych zagadnień ze studiów egzaminu dyplomowego, student zdaje powtórny egzamin tylko z tej części. </w:t>
      </w:r>
    </w:p>
    <w:p w14:paraId="1883EDDB" w14:textId="77777777" w:rsidR="00C25E2A" w:rsidRDefault="00C25E2A" w:rsidP="00C25E2A">
      <w:pPr>
        <w:autoSpaceDE w:val="0"/>
        <w:autoSpaceDN w:val="0"/>
        <w:adjustRightInd w:val="0"/>
        <w:jc w:val="center"/>
        <w:rPr>
          <w:sz w:val="23"/>
          <w:szCs w:val="23"/>
        </w:rPr>
      </w:pPr>
      <w:r>
        <w:rPr>
          <w:sz w:val="23"/>
          <w:szCs w:val="23"/>
        </w:rPr>
        <w:t>§ 8</w:t>
      </w:r>
    </w:p>
    <w:p w14:paraId="18489FE9" w14:textId="77777777" w:rsidR="00C25E2A" w:rsidRDefault="00C25E2A" w:rsidP="00C25E2A">
      <w:pPr>
        <w:autoSpaceDE w:val="0"/>
        <w:autoSpaceDN w:val="0"/>
        <w:adjustRightInd w:val="0"/>
        <w:jc w:val="both"/>
        <w:rPr>
          <w:sz w:val="23"/>
          <w:szCs w:val="23"/>
        </w:rPr>
      </w:pPr>
      <w:r>
        <w:rPr>
          <w:sz w:val="23"/>
          <w:szCs w:val="23"/>
        </w:rPr>
        <w:t xml:space="preserve">1. W przypadku uzyskania z egzaminu dyplomowego oceny niedostatecznej lub nieprzystąpienia do tego egzaminu w ustalonym terminie, z przyczyn nieusprawiedliwionych, Dziekan Wydziału wyznacza drugi termin egzaminu jako ostateczny. </w:t>
      </w:r>
    </w:p>
    <w:p w14:paraId="352B6DB6" w14:textId="77777777" w:rsidR="00C25E2A" w:rsidRDefault="00C25E2A" w:rsidP="00C25E2A">
      <w:pPr>
        <w:autoSpaceDE w:val="0"/>
        <w:autoSpaceDN w:val="0"/>
        <w:adjustRightInd w:val="0"/>
        <w:jc w:val="both"/>
        <w:rPr>
          <w:sz w:val="23"/>
          <w:szCs w:val="23"/>
        </w:rPr>
      </w:pPr>
      <w:r>
        <w:rPr>
          <w:sz w:val="23"/>
          <w:szCs w:val="23"/>
        </w:rPr>
        <w:t xml:space="preserve">2. Powtórny egzamin nie może się odbyć później niż po upływie dwóch miesięcy od daty egzaminu pierwszego. </w:t>
      </w:r>
    </w:p>
    <w:p w14:paraId="5E1C9E35" w14:textId="77777777" w:rsidR="00C25E2A" w:rsidRDefault="00C25E2A" w:rsidP="00C25E2A">
      <w:pPr>
        <w:autoSpaceDE w:val="0"/>
        <w:autoSpaceDN w:val="0"/>
        <w:adjustRightInd w:val="0"/>
        <w:jc w:val="center"/>
        <w:rPr>
          <w:sz w:val="23"/>
          <w:szCs w:val="23"/>
        </w:rPr>
      </w:pPr>
      <w:r>
        <w:rPr>
          <w:sz w:val="23"/>
          <w:szCs w:val="23"/>
        </w:rPr>
        <w:t>§ 9</w:t>
      </w:r>
    </w:p>
    <w:p w14:paraId="0AEE2ED9" w14:textId="77777777" w:rsidR="00C25E2A" w:rsidRDefault="00C25E2A" w:rsidP="00C25E2A">
      <w:pPr>
        <w:autoSpaceDE w:val="0"/>
        <w:autoSpaceDN w:val="0"/>
        <w:adjustRightInd w:val="0"/>
        <w:jc w:val="both"/>
        <w:rPr>
          <w:sz w:val="23"/>
          <w:szCs w:val="23"/>
        </w:rPr>
      </w:pPr>
      <w:r>
        <w:rPr>
          <w:sz w:val="23"/>
          <w:szCs w:val="23"/>
        </w:rPr>
        <w:t xml:space="preserve">1. Ukończenie studiów następuje po złożeniu egzaminu dyplomowego z wynikiem co najmniej dostatecznym. </w:t>
      </w:r>
    </w:p>
    <w:p w14:paraId="6E87FB45" w14:textId="77777777" w:rsidR="00C25E2A" w:rsidRDefault="00C25E2A" w:rsidP="00C25E2A">
      <w:pPr>
        <w:autoSpaceDE w:val="0"/>
        <w:autoSpaceDN w:val="0"/>
        <w:adjustRightInd w:val="0"/>
        <w:jc w:val="both"/>
      </w:pPr>
      <w:r>
        <w:rPr>
          <w:sz w:val="23"/>
          <w:szCs w:val="23"/>
        </w:rPr>
        <w:t xml:space="preserve">2. W terminie 30 dni od dnia złożenia egzaminu dyplomowego Uczelnia sporządza i wydaje absolwentom dyplom ukończenia studiów wraz z suplementem do dyplomu oraz ich dwa odpisy, </w:t>
      </w:r>
      <w:r>
        <w:t>w tym na wniosek absolwenta – ich odpis w języku obcym.</w:t>
      </w:r>
    </w:p>
    <w:p w14:paraId="71BF67FF" w14:textId="77777777" w:rsidR="00C25E2A" w:rsidRDefault="00C25E2A" w:rsidP="00C25E2A">
      <w:pPr>
        <w:autoSpaceDE w:val="0"/>
        <w:autoSpaceDN w:val="0"/>
        <w:adjustRightInd w:val="0"/>
        <w:jc w:val="both"/>
        <w:rPr>
          <w:rFonts w:eastAsiaTheme="minorHAnsi"/>
          <w:sz w:val="23"/>
          <w:szCs w:val="23"/>
          <w:lang w:eastAsia="en-US"/>
        </w:rPr>
      </w:pPr>
      <w:r>
        <w:rPr>
          <w:sz w:val="23"/>
          <w:szCs w:val="23"/>
        </w:rPr>
        <w:lastRenderedPageBreak/>
        <w:t xml:space="preserve">3. Absolwent otrzymuje dyplom ukończenia studiów wyższych pierwszego stopnia. </w:t>
      </w:r>
    </w:p>
    <w:p w14:paraId="57058B0F" w14:textId="77777777" w:rsidR="00C25E2A" w:rsidRDefault="00C25E2A" w:rsidP="00C25E2A">
      <w:pPr>
        <w:autoSpaceDE w:val="0"/>
        <w:autoSpaceDN w:val="0"/>
        <w:adjustRightInd w:val="0"/>
        <w:jc w:val="both"/>
        <w:rPr>
          <w:sz w:val="23"/>
          <w:szCs w:val="23"/>
        </w:rPr>
      </w:pPr>
      <w:r>
        <w:rPr>
          <w:sz w:val="23"/>
          <w:szCs w:val="23"/>
        </w:rPr>
        <w:t xml:space="preserve">4. Wystawienie dyplomu ukończenia studiów stanowi potwierdzenie zaliczenia ostatniego semestru studiów. </w:t>
      </w:r>
    </w:p>
    <w:p w14:paraId="0AB4AE2C" w14:textId="77777777" w:rsidR="00C25E2A" w:rsidRDefault="00C25E2A" w:rsidP="00C25E2A">
      <w:pPr>
        <w:autoSpaceDE w:val="0"/>
        <w:autoSpaceDN w:val="0"/>
        <w:adjustRightInd w:val="0"/>
        <w:jc w:val="both"/>
        <w:rPr>
          <w:sz w:val="23"/>
          <w:szCs w:val="23"/>
        </w:rPr>
      </w:pPr>
      <w:r>
        <w:rPr>
          <w:sz w:val="23"/>
          <w:szCs w:val="23"/>
        </w:rPr>
        <w:t xml:space="preserve">5. Ostateczny wynik studiów ustala komisja egzaminu dyplomowego. </w:t>
      </w:r>
    </w:p>
    <w:p w14:paraId="508A7ACA" w14:textId="77777777" w:rsidR="00C25E2A" w:rsidRDefault="00C25E2A" w:rsidP="00C25E2A">
      <w:pPr>
        <w:autoSpaceDE w:val="0"/>
        <w:autoSpaceDN w:val="0"/>
        <w:adjustRightInd w:val="0"/>
        <w:jc w:val="both"/>
        <w:rPr>
          <w:sz w:val="23"/>
          <w:szCs w:val="23"/>
        </w:rPr>
      </w:pPr>
      <w:r>
        <w:rPr>
          <w:sz w:val="23"/>
          <w:szCs w:val="23"/>
        </w:rPr>
        <w:t xml:space="preserve">6. Podstawą obliczenia ostatecznego wyniku studiów są: </w:t>
      </w:r>
    </w:p>
    <w:p w14:paraId="6B95890C" w14:textId="77777777" w:rsidR="00C25E2A" w:rsidRDefault="00C25E2A" w:rsidP="00C25E2A">
      <w:pPr>
        <w:autoSpaceDE w:val="0"/>
        <w:autoSpaceDN w:val="0"/>
        <w:adjustRightInd w:val="0"/>
        <w:jc w:val="both"/>
        <w:rPr>
          <w:sz w:val="23"/>
          <w:szCs w:val="23"/>
        </w:rPr>
      </w:pPr>
      <w:r>
        <w:rPr>
          <w:sz w:val="23"/>
          <w:szCs w:val="23"/>
        </w:rPr>
        <w:t xml:space="preserve">1) średnia ocen za cały tok studiów z wyłączeniem semestrów niezaliczonych, zaokrąglona do dwóch miejsc po przecinku. Średnią ocen oblicza się jako średnią ważoną. W obliczeniach brane są pod uwagę oceny końcowe ze wszystkich przedmiotów objętych programem studiów. Średnią ważoną wyznacza się w następujący sposób: ocenę z każdego przedmiotu mnoży się przez przypisaną mu liczbę punktów ECTS. Uzyskane wyniki sumuje się i dzieli przez sumę punktów ECTS ze wszystkich przedmiotów, stanowiących podstawę ustalenia średniej. </w:t>
      </w:r>
    </w:p>
    <w:p w14:paraId="62B78040" w14:textId="77777777" w:rsidR="00C25E2A" w:rsidRDefault="00C25E2A" w:rsidP="00C25E2A">
      <w:pPr>
        <w:autoSpaceDE w:val="0"/>
        <w:autoSpaceDN w:val="0"/>
        <w:adjustRightInd w:val="0"/>
        <w:jc w:val="both"/>
        <w:rPr>
          <w:sz w:val="23"/>
          <w:szCs w:val="23"/>
        </w:rPr>
      </w:pPr>
      <w:r>
        <w:rPr>
          <w:sz w:val="23"/>
          <w:szCs w:val="23"/>
        </w:rPr>
        <w:t xml:space="preserve">2) ocena pracy dyplomowej, </w:t>
      </w:r>
    </w:p>
    <w:p w14:paraId="34C010DC" w14:textId="77777777" w:rsidR="00C25E2A" w:rsidRDefault="00C25E2A" w:rsidP="00C25E2A">
      <w:pPr>
        <w:autoSpaceDE w:val="0"/>
        <w:autoSpaceDN w:val="0"/>
        <w:adjustRightInd w:val="0"/>
        <w:jc w:val="both"/>
        <w:rPr>
          <w:sz w:val="23"/>
          <w:szCs w:val="23"/>
        </w:rPr>
      </w:pPr>
      <w:r>
        <w:rPr>
          <w:sz w:val="23"/>
          <w:szCs w:val="23"/>
        </w:rPr>
        <w:t xml:space="preserve">3) końcową ocena egzaminu dyplomowego. </w:t>
      </w:r>
    </w:p>
    <w:p w14:paraId="47539A31" w14:textId="068DFD98" w:rsidR="00C25E2A" w:rsidRDefault="00C25E2A" w:rsidP="00C25E2A">
      <w:pPr>
        <w:autoSpaceDE w:val="0"/>
        <w:autoSpaceDN w:val="0"/>
        <w:adjustRightInd w:val="0"/>
        <w:jc w:val="both"/>
        <w:rPr>
          <w:sz w:val="23"/>
          <w:szCs w:val="23"/>
        </w:rPr>
      </w:pPr>
      <w:r>
        <w:rPr>
          <w:noProof/>
          <w:sz w:val="23"/>
          <w:szCs w:val="23"/>
        </w:rPr>
        <w:drawing>
          <wp:inline distT="0" distB="0" distL="0" distR="0" wp14:anchorId="7B9B49D5" wp14:editId="27947D0C">
            <wp:extent cx="5760085" cy="1769745"/>
            <wp:effectExtent l="0" t="0" r="0" b="1905"/>
            <wp:docPr id="12895189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1769745"/>
                    </a:xfrm>
                    <a:prstGeom prst="rect">
                      <a:avLst/>
                    </a:prstGeom>
                    <a:noFill/>
                    <a:ln>
                      <a:noFill/>
                    </a:ln>
                  </pic:spPr>
                </pic:pic>
              </a:graphicData>
            </a:graphic>
          </wp:inline>
        </w:drawing>
      </w:r>
    </w:p>
    <w:p w14:paraId="6D4F3492" w14:textId="77777777" w:rsidR="00C25E2A" w:rsidRDefault="00C25E2A" w:rsidP="00C25E2A">
      <w:pPr>
        <w:autoSpaceDE w:val="0"/>
        <w:autoSpaceDN w:val="0"/>
        <w:adjustRightInd w:val="0"/>
        <w:jc w:val="both"/>
        <w:rPr>
          <w:sz w:val="23"/>
          <w:szCs w:val="23"/>
        </w:rPr>
      </w:pPr>
      <w:r>
        <w:rPr>
          <w:sz w:val="23"/>
          <w:szCs w:val="23"/>
        </w:rPr>
        <w:t xml:space="preserve">7. W dyplomie ukończenia studiów wyższych wpisuje się ostateczny wynik studiów wyrównany do jednej z następujących ocen, zgodnie z zasadą: </w:t>
      </w:r>
    </w:p>
    <w:p w14:paraId="12A0BF07" w14:textId="77777777" w:rsidR="00C25E2A" w:rsidRDefault="00C25E2A" w:rsidP="00C25E2A">
      <w:pPr>
        <w:autoSpaceDE w:val="0"/>
        <w:autoSpaceDN w:val="0"/>
        <w:adjustRightInd w:val="0"/>
        <w:jc w:val="both"/>
        <w:rPr>
          <w:sz w:val="23"/>
          <w:szCs w:val="23"/>
        </w:rPr>
      </w:pPr>
      <w:r>
        <w:rPr>
          <w:sz w:val="23"/>
          <w:szCs w:val="23"/>
        </w:rPr>
        <w:t xml:space="preserve">do 3,24 – dostateczny ( 3 ) </w:t>
      </w:r>
    </w:p>
    <w:p w14:paraId="3BCD17EE" w14:textId="77777777" w:rsidR="00C25E2A" w:rsidRDefault="00C25E2A" w:rsidP="00C25E2A">
      <w:pPr>
        <w:autoSpaceDE w:val="0"/>
        <w:autoSpaceDN w:val="0"/>
        <w:adjustRightInd w:val="0"/>
        <w:jc w:val="both"/>
        <w:rPr>
          <w:sz w:val="23"/>
          <w:szCs w:val="23"/>
        </w:rPr>
      </w:pPr>
      <w:r>
        <w:rPr>
          <w:sz w:val="23"/>
          <w:szCs w:val="23"/>
        </w:rPr>
        <w:t xml:space="preserve">3,25 – 3,74 - dostateczny plus ( 3,5 ) </w:t>
      </w:r>
    </w:p>
    <w:p w14:paraId="461BDBA1" w14:textId="77777777" w:rsidR="00C25E2A" w:rsidRDefault="00C25E2A" w:rsidP="00C25E2A">
      <w:pPr>
        <w:autoSpaceDE w:val="0"/>
        <w:autoSpaceDN w:val="0"/>
        <w:adjustRightInd w:val="0"/>
        <w:jc w:val="both"/>
        <w:rPr>
          <w:sz w:val="23"/>
          <w:szCs w:val="23"/>
        </w:rPr>
      </w:pPr>
      <w:r>
        <w:rPr>
          <w:sz w:val="23"/>
          <w:szCs w:val="23"/>
        </w:rPr>
        <w:t xml:space="preserve">3,75 – 4,24 - dobry ( 4 ) </w:t>
      </w:r>
    </w:p>
    <w:p w14:paraId="35C584FB" w14:textId="77777777" w:rsidR="00C25E2A" w:rsidRDefault="00C25E2A" w:rsidP="00C25E2A">
      <w:pPr>
        <w:autoSpaceDE w:val="0"/>
        <w:autoSpaceDN w:val="0"/>
        <w:adjustRightInd w:val="0"/>
        <w:jc w:val="both"/>
        <w:rPr>
          <w:sz w:val="23"/>
          <w:szCs w:val="23"/>
        </w:rPr>
      </w:pPr>
      <w:r>
        <w:rPr>
          <w:sz w:val="23"/>
          <w:szCs w:val="23"/>
        </w:rPr>
        <w:t xml:space="preserve">4,25 – 4,65 - dobry plus ( 4,5 ) </w:t>
      </w:r>
    </w:p>
    <w:p w14:paraId="758B74AF" w14:textId="77777777" w:rsidR="00C25E2A" w:rsidRDefault="00C25E2A" w:rsidP="00C25E2A">
      <w:pPr>
        <w:autoSpaceDE w:val="0"/>
        <w:autoSpaceDN w:val="0"/>
        <w:adjustRightInd w:val="0"/>
        <w:jc w:val="both"/>
        <w:rPr>
          <w:sz w:val="23"/>
          <w:szCs w:val="23"/>
        </w:rPr>
      </w:pPr>
      <w:r>
        <w:rPr>
          <w:sz w:val="23"/>
          <w:szCs w:val="23"/>
        </w:rPr>
        <w:t xml:space="preserve">4,66 – 5,00 - bardzo dobry ( 5 ) </w:t>
      </w:r>
    </w:p>
    <w:p w14:paraId="0208662C" w14:textId="77777777" w:rsidR="00C25E2A" w:rsidRDefault="00C25E2A" w:rsidP="00C25E2A">
      <w:pPr>
        <w:autoSpaceDE w:val="0"/>
        <w:autoSpaceDN w:val="0"/>
        <w:adjustRightInd w:val="0"/>
        <w:jc w:val="both"/>
        <w:rPr>
          <w:sz w:val="23"/>
          <w:szCs w:val="23"/>
        </w:rPr>
      </w:pPr>
      <w:r>
        <w:rPr>
          <w:sz w:val="23"/>
          <w:szCs w:val="23"/>
        </w:rPr>
        <w:t xml:space="preserve">Wyrównanie oceny dotyczy tylko wpisu do dyplomu, we wszystkich innych zaświadczeniach stosuje się rzeczywisty wynik studiów, obliczany z dokładnością do dwóch miejsc po przecinku. </w:t>
      </w:r>
    </w:p>
    <w:p w14:paraId="17445E8F" w14:textId="77777777" w:rsidR="00C25E2A" w:rsidRDefault="00C25E2A" w:rsidP="00C25E2A">
      <w:pPr>
        <w:autoSpaceDE w:val="0"/>
        <w:autoSpaceDN w:val="0"/>
        <w:adjustRightInd w:val="0"/>
        <w:jc w:val="both"/>
        <w:rPr>
          <w:sz w:val="23"/>
          <w:szCs w:val="23"/>
        </w:rPr>
      </w:pPr>
      <w:r>
        <w:rPr>
          <w:sz w:val="23"/>
          <w:szCs w:val="23"/>
        </w:rPr>
        <w:t xml:space="preserve">8. Komisja egzaminu dyplomowego może podwyższyć ocenę, o której mowa w ust. 7, nie więcej niż o jeden stopień skali ocen, jeśli student z pracy dyplomowej, egzaminu dyplomowego otrzymał oceny bardzo dobre oraz w ciągu ostatnich dwóch semestrów studiów uzyskał średnią ważoną ocen (gdzie wagami są punkty ECTS) ocen z egzaminów co najmniej 4,0. </w:t>
      </w:r>
    </w:p>
    <w:p w14:paraId="34EC4CC0" w14:textId="77777777" w:rsidR="00C25E2A" w:rsidRDefault="00C25E2A" w:rsidP="00C25E2A">
      <w:pPr>
        <w:autoSpaceDE w:val="0"/>
        <w:autoSpaceDN w:val="0"/>
        <w:adjustRightInd w:val="0"/>
        <w:jc w:val="both"/>
        <w:rPr>
          <w:sz w:val="23"/>
          <w:szCs w:val="23"/>
        </w:rPr>
      </w:pPr>
      <w:r>
        <w:rPr>
          <w:sz w:val="23"/>
          <w:szCs w:val="23"/>
        </w:rPr>
        <w:t xml:space="preserve">9. Dokumentacja egzaminu dyplomowego zostaje przekazana do Dziekanatu. </w:t>
      </w:r>
    </w:p>
    <w:p w14:paraId="68492017" w14:textId="77777777" w:rsidR="00C25E2A" w:rsidRDefault="00C25E2A" w:rsidP="00C25E2A">
      <w:pPr>
        <w:autoSpaceDE w:val="0"/>
        <w:autoSpaceDN w:val="0"/>
        <w:adjustRightInd w:val="0"/>
        <w:jc w:val="both"/>
        <w:rPr>
          <w:sz w:val="23"/>
          <w:szCs w:val="23"/>
        </w:rPr>
      </w:pPr>
      <w:r>
        <w:rPr>
          <w:sz w:val="23"/>
          <w:szCs w:val="23"/>
        </w:rPr>
        <w:t xml:space="preserve">10. Do chwili wystawienia przez Uczelnię dyplomu ukończenia studiów absolwent otrzymuje tymczasowe zaświadczenie. </w:t>
      </w:r>
    </w:p>
    <w:p w14:paraId="5860F0FD" w14:textId="77777777" w:rsidR="00C25E2A" w:rsidRDefault="00C25E2A" w:rsidP="00C25E2A">
      <w:pPr>
        <w:autoSpaceDE w:val="0"/>
        <w:autoSpaceDN w:val="0"/>
        <w:adjustRightInd w:val="0"/>
        <w:jc w:val="both"/>
        <w:rPr>
          <w:sz w:val="23"/>
          <w:szCs w:val="23"/>
        </w:rPr>
      </w:pPr>
      <w:r>
        <w:rPr>
          <w:sz w:val="23"/>
          <w:szCs w:val="23"/>
        </w:rPr>
        <w:t xml:space="preserve">11. Odbiór dyplomu następuje podczas uroczystego wręczenia dyplomów lub w Dziekanacie </w:t>
      </w:r>
    </w:p>
    <w:p w14:paraId="1A0A0390" w14:textId="77777777" w:rsidR="00C25E2A" w:rsidRDefault="00C25E2A" w:rsidP="00C25E2A">
      <w:pPr>
        <w:autoSpaceDE w:val="0"/>
        <w:autoSpaceDN w:val="0"/>
        <w:adjustRightInd w:val="0"/>
        <w:jc w:val="both"/>
        <w:rPr>
          <w:sz w:val="23"/>
          <w:szCs w:val="23"/>
        </w:rPr>
      </w:pPr>
      <w:r>
        <w:rPr>
          <w:b/>
          <w:bCs/>
          <w:sz w:val="23"/>
          <w:szCs w:val="23"/>
        </w:rPr>
        <w:t>ARCHIWIZOWANIE PRAC DYPLOMOWYCH</w:t>
      </w:r>
    </w:p>
    <w:p w14:paraId="0D376323" w14:textId="77777777" w:rsidR="00C25E2A" w:rsidRDefault="00C25E2A" w:rsidP="00C25E2A">
      <w:pPr>
        <w:autoSpaceDE w:val="0"/>
        <w:autoSpaceDN w:val="0"/>
        <w:adjustRightInd w:val="0"/>
        <w:jc w:val="center"/>
        <w:rPr>
          <w:sz w:val="23"/>
          <w:szCs w:val="23"/>
        </w:rPr>
      </w:pPr>
      <w:r>
        <w:rPr>
          <w:sz w:val="23"/>
          <w:szCs w:val="23"/>
        </w:rPr>
        <w:t>§ 10</w:t>
      </w:r>
    </w:p>
    <w:p w14:paraId="20E2F58E" w14:textId="77777777" w:rsidR="00C25E2A" w:rsidRDefault="00C25E2A" w:rsidP="00C25E2A">
      <w:pPr>
        <w:autoSpaceDE w:val="0"/>
        <w:autoSpaceDN w:val="0"/>
        <w:adjustRightInd w:val="0"/>
        <w:jc w:val="both"/>
        <w:rPr>
          <w:sz w:val="23"/>
          <w:szCs w:val="23"/>
        </w:rPr>
      </w:pPr>
      <w:r>
        <w:rPr>
          <w:sz w:val="23"/>
          <w:szCs w:val="23"/>
        </w:rPr>
        <w:t xml:space="preserve">1. Prace dyplomowe archiwizowane są zarówno w postaci papierowej (w teczce akt osobowych absolwenta), jak i w wersji elektronicznej (na nośniku CD dołączonym do pracy). </w:t>
      </w:r>
    </w:p>
    <w:p w14:paraId="3DF31922" w14:textId="77777777" w:rsidR="00C25E2A" w:rsidRDefault="00C25E2A" w:rsidP="00C25E2A">
      <w:pPr>
        <w:autoSpaceDE w:val="0"/>
        <w:autoSpaceDN w:val="0"/>
        <w:adjustRightInd w:val="0"/>
        <w:jc w:val="both"/>
        <w:rPr>
          <w:sz w:val="23"/>
          <w:szCs w:val="23"/>
        </w:rPr>
      </w:pPr>
      <w:r>
        <w:rPr>
          <w:sz w:val="23"/>
          <w:szCs w:val="23"/>
        </w:rPr>
        <w:t xml:space="preserve">2. Archiwizacją prac dyplomowych zajmuje się Dziekanat. </w:t>
      </w:r>
    </w:p>
    <w:p w14:paraId="3218114F" w14:textId="77777777" w:rsidR="00C25E2A" w:rsidRDefault="00C25E2A" w:rsidP="00C25E2A">
      <w:pPr>
        <w:jc w:val="both"/>
      </w:pPr>
    </w:p>
    <w:p w14:paraId="605CC303" w14:textId="77777777" w:rsidR="00C25E2A" w:rsidRDefault="00C25E2A" w:rsidP="00C25E2A">
      <w:pPr>
        <w:jc w:val="both"/>
      </w:pPr>
    </w:p>
    <w:p w14:paraId="61B23696" w14:textId="77777777" w:rsidR="00C25E2A" w:rsidRDefault="00C25E2A" w:rsidP="00C25E2A">
      <w:pPr>
        <w:jc w:val="both"/>
      </w:pPr>
    </w:p>
    <w:p w14:paraId="0CE4F2EF" w14:textId="77777777" w:rsidR="00C25E2A" w:rsidRDefault="00C25E2A" w:rsidP="00C25E2A">
      <w:pPr>
        <w:jc w:val="both"/>
      </w:pPr>
    </w:p>
    <w:p w14:paraId="46487784" w14:textId="77777777" w:rsidR="00C25E2A" w:rsidRDefault="00C25E2A" w:rsidP="00C25E2A">
      <w:pPr>
        <w:jc w:val="both"/>
      </w:pPr>
    </w:p>
    <w:p w14:paraId="651DE1BC" w14:textId="77777777" w:rsidR="00C25E2A" w:rsidRDefault="00C25E2A" w:rsidP="00C25E2A">
      <w:pPr>
        <w:jc w:val="both"/>
      </w:pPr>
    </w:p>
    <w:p w14:paraId="4669E0E2" w14:textId="77777777" w:rsidR="00C25E2A" w:rsidRDefault="00C25E2A" w:rsidP="00C25E2A">
      <w:pPr>
        <w:jc w:val="both"/>
      </w:pPr>
      <w:r>
        <w:t>Załącznik 1 Wzór recenzji na WNE</w:t>
      </w:r>
    </w:p>
    <w:p w14:paraId="66E5140B" w14:textId="77777777" w:rsidR="00C25E2A" w:rsidRDefault="00C25E2A" w:rsidP="00C25E2A">
      <w:pPr>
        <w:jc w:val="both"/>
      </w:pPr>
    </w:p>
    <w:tbl>
      <w:tblPr>
        <w:tblW w:w="5238" w:type="pct"/>
        <w:tblCellMar>
          <w:left w:w="10" w:type="dxa"/>
          <w:right w:w="10" w:type="dxa"/>
        </w:tblCellMar>
        <w:tblLook w:val="04A0" w:firstRow="1" w:lastRow="0" w:firstColumn="1" w:lastColumn="0" w:noHBand="0" w:noVBand="1"/>
      </w:tblPr>
      <w:tblGrid>
        <w:gridCol w:w="2258"/>
        <w:gridCol w:w="1161"/>
        <w:gridCol w:w="612"/>
        <w:gridCol w:w="550"/>
        <w:gridCol w:w="1159"/>
        <w:gridCol w:w="1161"/>
        <w:gridCol w:w="325"/>
        <w:gridCol w:w="1133"/>
        <w:gridCol w:w="1133"/>
        <w:gridCol w:w="11"/>
      </w:tblGrid>
      <w:tr w:rsidR="00C25E2A" w14:paraId="2F7DB0D7" w14:textId="77777777" w:rsidTr="00C25E2A">
        <w:trPr>
          <w:trHeight w:val="400"/>
        </w:trPr>
        <w:tc>
          <w:tcPr>
            <w:tcW w:w="2121" w:type="pct"/>
            <w:gridSpan w:val="3"/>
            <w:tcMar>
              <w:top w:w="0" w:type="dxa"/>
              <w:left w:w="0" w:type="dxa"/>
              <w:bottom w:w="0" w:type="dxa"/>
              <w:right w:w="0" w:type="dxa"/>
            </w:tcMar>
            <w:vAlign w:val="center"/>
          </w:tcPr>
          <w:p w14:paraId="7D3ED0F2" w14:textId="77777777" w:rsidR="00C25E2A" w:rsidRDefault="00C25E2A">
            <w:pPr>
              <w:rPr>
                <w:rFonts w:eastAsia="DejaVu Sans"/>
                <w:sz w:val="20"/>
                <w:szCs w:val="20"/>
                <w14:ligatures w14:val="standardContextual"/>
              </w:rPr>
            </w:pPr>
          </w:p>
        </w:tc>
        <w:tc>
          <w:tcPr>
            <w:tcW w:w="2879" w:type="pct"/>
            <w:gridSpan w:val="7"/>
            <w:hideMark/>
          </w:tcPr>
          <w:p w14:paraId="6DE2C3C8" w14:textId="77777777" w:rsidR="00C25E2A" w:rsidRDefault="00C25E2A">
            <w:pPr>
              <w:jc w:val="right"/>
              <w:rPr>
                <w:rFonts w:eastAsia="DejaVu Sans"/>
                <w:sz w:val="20"/>
                <w:szCs w:val="20"/>
                <w14:ligatures w14:val="standardContextual"/>
              </w:rPr>
            </w:pPr>
            <w:r>
              <w:rPr>
                <w:rFonts w:eastAsia="DejaVu Sans"/>
                <w:sz w:val="20"/>
                <w:szCs w:val="20"/>
                <w14:ligatures w14:val="standardContextual"/>
              </w:rPr>
              <w:t>Nysa, dnia ………………</w:t>
            </w:r>
          </w:p>
        </w:tc>
      </w:tr>
      <w:tr w:rsidR="00C25E2A" w14:paraId="4936E0D8" w14:textId="77777777" w:rsidTr="00C25E2A">
        <w:trPr>
          <w:trHeight w:val="400"/>
        </w:trPr>
        <w:tc>
          <w:tcPr>
            <w:tcW w:w="2121" w:type="pct"/>
            <w:gridSpan w:val="3"/>
            <w:tcMar>
              <w:top w:w="0" w:type="dxa"/>
              <w:left w:w="0" w:type="dxa"/>
              <w:bottom w:w="0" w:type="dxa"/>
              <w:right w:w="0" w:type="dxa"/>
            </w:tcMar>
            <w:vAlign w:val="center"/>
            <w:hideMark/>
          </w:tcPr>
          <w:p w14:paraId="03F5F237" w14:textId="77777777" w:rsidR="00C25E2A" w:rsidRDefault="00C25E2A">
            <w:pPr>
              <w:rPr>
                <w:sz w:val="20"/>
                <w:szCs w:val="20"/>
                <w14:ligatures w14:val="standardContextual"/>
              </w:rPr>
            </w:pPr>
            <w:r>
              <w:rPr>
                <w:rFonts w:eastAsia="DejaVu Sans"/>
                <w:sz w:val="20"/>
                <w:szCs w:val="20"/>
                <w14:ligatures w14:val="standardContextual"/>
              </w:rPr>
              <w:t>Wydział Nauk Ekonomicznych</w:t>
            </w:r>
          </w:p>
        </w:tc>
        <w:tc>
          <w:tcPr>
            <w:tcW w:w="2879" w:type="pct"/>
            <w:gridSpan w:val="7"/>
          </w:tcPr>
          <w:p w14:paraId="0D59CDBF" w14:textId="77777777" w:rsidR="00C25E2A" w:rsidRDefault="00C25E2A">
            <w:pPr>
              <w:rPr>
                <w:rFonts w:eastAsia="DejaVu Sans"/>
                <w:sz w:val="20"/>
                <w:szCs w:val="20"/>
                <w14:ligatures w14:val="standardContextual"/>
              </w:rPr>
            </w:pPr>
          </w:p>
        </w:tc>
      </w:tr>
      <w:tr w:rsidR="00C25E2A" w14:paraId="122297B2" w14:textId="77777777" w:rsidTr="00C25E2A">
        <w:trPr>
          <w:trHeight w:hRule="exact" w:val="497"/>
        </w:trPr>
        <w:tc>
          <w:tcPr>
            <w:tcW w:w="2121" w:type="pct"/>
            <w:gridSpan w:val="3"/>
          </w:tcPr>
          <w:p w14:paraId="595C8ABF" w14:textId="77777777" w:rsidR="00C25E2A" w:rsidRDefault="00C25E2A">
            <w:pPr>
              <w:rPr>
                <w:sz w:val="20"/>
                <w:szCs w:val="20"/>
              </w:rPr>
            </w:pPr>
          </w:p>
        </w:tc>
        <w:tc>
          <w:tcPr>
            <w:tcW w:w="2879" w:type="pct"/>
            <w:gridSpan w:val="7"/>
            <w:vAlign w:val="center"/>
            <w:hideMark/>
          </w:tcPr>
          <w:p w14:paraId="4E4397C7" w14:textId="77777777" w:rsidR="00C25E2A" w:rsidRDefault="00C25E2A">
            <w:pPr>
              <w:jc w:val="center"/>
              <w:rPr>
                <w:sz w:val="20"/>
                <w:szCs w:val="20"/>
              </w:rPr>
            </w:pPr>
            <w:r>
              <w:rPr>
                <w:rFonts w:eastAsia="DejaVu Sans"/>
                <w:b/>
                <w:sz w:val="20"/>
                <w:szCs w:val="20"/>
              </w:rPr>
              <w:t>Pani / Pan</w:t>
            </w:r>
          </w:p>
        </w:tc>
      </w:tr>
      <w:tr w:rsidR="00C25E2A" w14:paraId="7C53AC12" w14:textId="77777777" w:rsidTr="00C25E2A">
        <w:trPr>
          <w:trHeight w:hRule="exact" w:val="497"/>
        </w:trPr>
        <w:tc>
          <w:tcPr>
            <w:tcW w:w="2121" w:type="pct"/>
            <w:gridSpan w:val="3"/>
          </w:tcPr>
          <w:p w14:paraId="54223871" w14:textId="77777777" w:rsidR="00C25E2A" w:rsidRDefault="00C25E2A">
            <w:pPr>
              <w:rPr>
                <w:sz w:val="20"/>
                <w:szCs w:val="20"/>
              </w:rPr>
            </w:pPr>
          </w:p>
        </w:tc>
        <w:tc>
          <w:tcPr>
            <w:tcW w:w="2879" w:type="pct"/>
            <w:gridSpan w:val="7"/>
            <w:vAlign w:val="center"/>
            <w:hideMark/>
          </w:tcPr>
          <w:p w14:paraId="3FDC2A68" w14:textId="77777777" w:rsidR="00C25E2A" w:rsidRDefault="00C25E2A">
            <w:pPr>
              <w:jc w:val="center"/>
              <w:rPr>
                <w:rFonts w:eastAsia="DejaVu Sans"/>
                <w:b/>
                <w:sz w:val="20"/>
                <w:szCs w:val="20"/>
              </w:rPr>
            </w:pPr>
            <w:r>
              <w:rPr>
                <w:rFonts w:eastAsia="DejaVu Sans"/>
                <w:sz w:val="20"/>
                <w:szCs w:val="20"/>
              </w:rPr>
              <w:t>…………………………………..</w:t>
            </w:r>
          </w:p>
        </w:tc>
      </w:tr>
      <w:tr w:rsidR="00C25E2A" w14:paraId="0C91BCB4" w14:textId="77777777" w:rsidTr="00C25E2A">
        <w:trPr>
          <w:trHeight w:hRule="exact" w:val="497"/>
        </w:trPr>
        <w:tc>
          <w:tcPr>
            <w:tcW w:w="2121" w:type="pct"/>
            <w:gridSpan w:val="3"/>
          </w:tcPr>
          <w:p w14:paraId="30FD3C01" w14:textId="77777777" w:rsidR="00C25E2A" w:rsidRDefault="00C25E2A">
            <w:pPr>
              <w:rPr>
                <w:rFonts w:eastAsia="DejaVu Sans"/>
                <w:iCs/>
                <w:sz w:val="18"/>
                <w:szCs w:val="20"/>
                <w14:ligatures w14:val="standardContextual"/>
              </w:rPr>
            </w:pPr>
          </w:p>
        </w:tc>
        <w:tc>
          <w:tcPr>
            <w:tcW w:w="2879" w:type="pct"/>
            <w:gridSpan w:val="7"/>
            <w:vAlign w:val="center"/>
          </w:tcPr>
          <w:p w14:paraId="7DF3C9CD" w14:textId="77777777" w:rsidR="00C25E2A" w:rsidRDefault="00C25E2A">
            <w:pPr>
              <w:rPr>
                <w:rFonts w:eastAsia="DejaVu Sans"/>
                <w:sz w:val="20"/>
                <w:szCs w:val="20"/>
              </w:rPr>
            </w:pPr>
          </w:p>
        </w:tc>
      </w:tr>
      <w:tr w:rsidR="00C25E2A" w14:paraId="18D091DF" w14:textId="77777777" w:rsidTr="00C25E2A">
        <w:trPr>
          <w:trHeight w:val="737"/>
        </w:trPr>
        <w:tc>
          <w:tcPr>
            <w:tcW w:w="5000" w:type="pct"/>
            <w:gridSpan w:val="10"/>
            <w:hideMark/>
          </w:tcPr>
          <w:p w14:paraId="4E01095A" w14:textId="77777777" w:rsidR="00C25E2A" w:rsidRDefault="00C25E2A">
            <w:pPr>
              <w:spacing w:line="360" w:lineRule="auto"/>
              <w:rPr>
                <w:rFonts w:eastAsia="DejaVu Sans"/>
                <w:iCs/>
                <w:sz w:val="18"/>
                <w:szCs w:val="20"/>
                <w14:ligatures w14:val="standardContextual"/>
              </w:rPr>
            </w:pPr>
            <w:r>
              <w:rPr>
                <w:rFonts w:eastAsia="DejaVu Sans"/>
                <w:iCs/>
                <w:sz w:val="20"/>
                <w14:ligatures w14:val="standardContextual"/>
              </w:rPr>
              <w:t xml:space="preserve">Proszę o ocenę załączonej licencjackiej pracy dyplomowej studenta/tki: …………………………….. </w:t>
            </w:r>
            <w:r>
              <w:rPr>
                <w:rFonts w:eastAsia="DejaVu Sans"/>
                <w:iCs/>
                <w:sz w:val="20"/>
                <w14:ligatures w14:val="standardContextual"/>
              </w:rPr>
              <w:br/>
              <w:t>Egzamin dyplomowy przewiduje się w dniu ……………………….</w:t>
            </w:r>
          </w:p>
        </w:tc>
      </w:tr>
      <w:tr w:rsidR="00C25E2A" w14:paraId="28F263C5" w14:textId="77777777" w:rsidTr="00C25E2A">
        <w:trPr>
          <w:trHeight w:hRule="exact" w:val="1698"/>
        </w:trPr>
        <w:tc>
          <w:tcPr>
            <w:tcW w:w="2121" w:type="pct"/>
            <w:gridSpan w:val="3"/>
          </w:tcPr>
          <w:p w14:paraId="1478D921" w14:textId="77777777" w:rsidR="00C25E2A" w:rsidRDefault="00C25E2A">
            <w:pPr>
              <w:rPr>
                <w:sz w:val="20"/>
                <w:szCs w:val="20"/>
              </w:rPr>
            </w:pPr>
          </w:p>
        </w:tc>
        <w:tc>
          <w:tcPr>
            <w:tcW w:w="2879" w:type="pct"/>
            <w:gridSpan w:val="7"/>
            <w:vAlign w:val="center"/>
          </w:tcPr>
          <w:p w14:paraId="7B2E748B" w14:textId="77777777" w:rsidR="00C25E2A" w:rsidRDefault="00C25E2A">
            <w:pPr>
              <w:jc w:val="center"/>
              <w:rPr>
                <w:rFonts w:eastAsia="DejaVu Sans"/>
                <w:sz w:val="20"/>
                <w:szCs w:val="20"/>
              </w:rPr>
            </w:pPr>
            <w:r>
              <w:rPr>
                <w:rFonts w:eastAsia="DejaVu Sans"/>
                <w:sz w:val="20"/>
                <w:szCs w:val="20"/>
              </w:rPr>
              <w:t>Dziekan Wydziału</w:t>
            </w:r>
          </w:p>
          <w:p w14:paraId="4039E31F" w14:textId="77777777" w:rsidR="00C25E2A" w:rsidRDefault="00C25E2A">
            <w:pPr>
              <w:jc w:val="center"/>
              <w:rPr>
                <w:rFonts w:eastAsia="DejaVu Sans"/>
                <w:sz w:val="20"/>
                <w:szCs w:val="20"/>
              </w:rPr>
            </w:pPr>
          </w:p>
          <w:p w14:paraId="07CAE206" w14:textId="77777777" w:rsidR="00C25E2A" w:rsidRDefault="00C25E2A">
            <w:pPr>
              <w:jc w:val="center"/>
              <w:rPr>
                <w:rFonts w:eastAsia="DejaVu Sans"/>
                <w:sz w:val="20"/>
                <w:szCs w:val="20"/>
              </w:rPr>
            </w:pPr>
          </w:p>
          <w:p w14:paraId="0D4DB7C8" w14:textId="77777777" w:rsidR="00C25E2A" w:rsidRDefault="00C25E2A">
            <w:pPr>
              <w:jc w:val="center"/>
              <w:rPr>
                <w:rFonts w:eastAsia="DejaVu Sans"/>
                <w:sz w:val="20"/>
                <w:szCs w:val="20"/>
              </w:rPr>
            </w:pPr>
            <w:r>
              <w:rPr>
                <w:rFonts w:eastAsia="DejaVu Sans"/>
                <w:sz w:val="20"/>
                <w:szCs w:val="20"/>
              </w:rPr>
              <w:t>……………………………………………………………………….</w:t>
            </w:r>
          </w:p>
          <w:p w14:paraId="79901E96" w14:textId="77777777" w:rsidR="00C25E2A" w:rsidRDefault="00C25E2A">
            <w:pPr>
              <w:jc w:val="center"/>
              <w:rPr>
                <w:rFonts w:eastAsia="DejaVu Sans"/>
                <w:sz w:val="20"/>
                <w:szCs w:val="20"/>
              </w:rPr>
            </w:pPr>
            <w:r>
              <w:rPr>
                <w:rFonts w:eastAsia="DejaVu Sans"/>
                <w:sz w:val="20"/>
                <w:szCs w:val="20"/>
              </w:rPr>
              <w:t>podpis</w:t>
            </w:r>
          </w:p>
        </w:tc>
      </w:tr>
      <w:tr w:rsidR="00C25E2A" w14:paraId="359AD826" w14:textId="77777777" w:rsidTr="00C25E2A">
        <w:trPr>
          <w:trHeight w:val="794"/>
        </w:trPr>
        <w:tc>
          <w:tcPr>
            <w:tcW w:w="5000" w:type="pct"/>
            <w:gridSpan w:val="10"/>
            <w:hideMark/>
          </w:tcPr>
          <w:p w14:paraId="75EA3908" w14:textId="77777777" w:rsidR="00C25E2A" w:rsidRDefault="00C25E2A">
            <w:pPr>
              <w:spacing w:before="240"/>
              <w:jc w:val="center"/>
              <w:rPr>
                <w:rFonts w:eastAsia="DejaVu Sans"/>
                <w:sz w:val="20"/>
                <w:szCs w:val="20"/>
              </w:rPr>
            </w:pPr>
            <w:r>
              <w:rPr>
                <w:rFonts w:eastAsia="DejaVu Sans"/>
                <w:b/>
                <w:sz w:val="26"/>
                <w:szCs w:val="20"/>
              </w:rPr>
              <w:t>Ocena pracy dyplomowej</w:t>
            </w:r>
          </w:p>
        </w:tc>
      </w:tr>
      <w:tr w:rsidR="00C25E2A" w14:paraId="6F6D6A97" w14:textId="77777777" w:rsidTr="00C25E2A">
        <w:trPr>
          <w:trHeight w:val="1701"/>
        </w:trPr>
        <w:tc>
          <w:tcPr>
            <w:tcW w:w="5000" w:type="pct"/>
            <w:gridSpan w:val="10"/>
            <w:hideMark/>
          </w:tcPr>
          <w:p w14:paraId="1063078B" w14:textId="77777777" w:rsidR="00C25E2A" w:rsidRDefault="00C25E2A">
            <w:pPr>
              <w:autoSpaceDE w:val="0"/>
              <w:autoSpaceDN w:val="0"/>
              <w:adjustRightInd w:val="0"/>
              <w:spacing w:line="360" w:lineRule="auto"/>
              <w:rPr>
                <w:rFonts w:eastAsia="DejaVu Sans"/>
                <w:sz w:val="20"/>
                <w:szCs w:val="20"/>
                <w14:ligatures w14:val="standardContextual"/>
              </w:rPr>
            </w:pPr>
            <w:r>
              <w:rPr>
                <w:rFonts w:eastAsia="DejaVu Sans"/>
                <w:sz w:val="20"/>
                <w:szCs w:val="20"/>
                <w14:ligatures w14:val="standardContextual"/>
              </w:rPr>
              <w:t xml:space="preserve">Temat pracy: </w:t>
            </w:r>
            <w:r>
              <w:rPr>
                <w:rFonts w:eastAsia="DejaVu Sans"/>
                <w:b/>
                <w:sz w:val="20"/>
                <w:szCs w:val="20"/>
                <w14:ligatures w14:val="standardContextual"/>
              </w:rPr>
              <w:t>……………………………………………………………………………………………….</w:t>
            </w:r>
          </w:p>
          <w:p w14:paraId="42251BE3" w14:textId="77777777" w:rsidR="00C25E2A" w:rsidRDefault="00C25E2A">
            <w:pPr>
              <w:autoSpaceDE w:val="0"/>
              <w:autoSpaceDN w:val="0"/>
              <w:adjustRightInd w:val="0"/>
              <w:spacing w:line="360" w:lineRule="auto"/>
              <w:rPr>
                <w:rFonts w:eastAsia="DejaVu Sans"/>
                <w:sz w:val="20"/>
                <w:szCs w:val="20"/>
                <w14:ligatures w14:val="standardContextual"/>
              </w:rPr>
            </w:pPr>
            <w:r>
              <w:rPr>
                <w:rFonts w:eastAsia="DejaVu Sans"/>
                <w:sz w:val="20"/>
                <w:szCs w:val="20"/>
                <w14:ligatures w14:val="standardContextual"/>
              </w:rPr>
              <w:t xml:space="preserve">Imię i nazwisko: </w:t>
            </w:r>
            <w:r>
              <w:rPr>
                <w:rFonts w:eastAsia="DejaVu Sans"/>
                <w:b/>
                <w:sz w:val="20"/>
                <w:szCs w:val="20"/>
                <w14:ligatures w14:val="standardContextual"/>
              </w:rPr>
              <w:t>……………………………………………………………………………………………</w:t>
            </w:r>
          </w:p>
          <w:p w14:paraId="24ABBCBE" w14:textId="77777777" w:rsidR="00C25E2A" w:rsidRDefault="00C25E2A">
            <w:pPr>
              <w:autoSpaceDE w:val="0"/>
              <w:autoSpaceDN w:val="0"/>
              <w:adjustRightInd w:val="0"/>
              <w:spacing w:line="360" w:lineRule="auto"/>
              <w:rPr>
                <w:rFonts w:eastAsia="DejaVu Sans"/>
                <w:sz w:val="20"/>
                <w:szCs w:val="20"/>
                <w14:ligatures w14:val="standardContextual"/>
              </w:rPr>
            </w:pPr>
            <w:r>
              <w:rPr>
                <w:rFonts w:eastAsia="DejaVu Sans"/>
                <w:sz w:val="20"/>
                <w:szCs w:val="20"/>
                <w14:ligatures w14:val="standardContextual"/>
              </w:rPr>
              <w:t xml:space="preserve">Nr albumu: </w:t>
            </w:r>
            <w:r>
              <w:rPr>
                <w:rFonts w:eastAsia="DejaVu Sans"/>
                <w:b/>
                <w:sz w:val="20"/>
                <w:szCs w:val="20"/>
                <w14:ligatures w14:val="standardContextual"/>
              </w:rPr>
              <w:t>…………………………………………………………………………………………………</w:t>
            </w:r>
          </w:p>
          <w:p w14:paraId="6B74805D" w14:textId="77777777" w:rsidR="00C25E2A" w:rsidRDefault="00C25E2A">
            <w:pPr>
              <w:spacing w:line="360" w:lineRule="auto"/>
              <w:rPr>
                <w:rFonts w:eastAsia="DejaVu Sans"/>
                <w:sz w:val="20"/>
                <w:szCs w:val="20"/>
              </w:rPr>
            </w:pPr>
            <w:r>
              <w:rPr>
                <w:rFonts w:eastAsia="DejaVu Sans"/>
                <w:sz w:val="20"/>
                <w:szCs w:val="20"/>
              </w:rPr>
              <w:t xml:space="preserve">Imię i nazwisko promotora: </w:t>
            </w:r>
            <w:r>
              <w:rPr>
                <w:rFonts w:eastAsia="DejaVu Sans"/>
                <w:b/>
                <w:sz w:val="20"/>
                <w:szCs w:val="20"/>
              </w:rPr>
              <w:t>………………………………………………………………………………..</w:t>
            </w:r>
          </w:p>
        </w:tc>
      </w:tr>
      <w:tr w:rsidR="00C25E2A" w14:paraId="2D27CEB5"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9F17F8" w14:textId="77777777" w:rsidR="00C25E2A" w:rsidRDefault="00C25E2A">
            <w:pPr>
              <w:autoSpaceDE w:val="0"/>
              <w:autoSpaceDN w:val="0"/>
              <w:adjustRightInd w:val="0"/>
              <w:jc w:val="center"/>
              <w:rPr>
                <w:rFonts w:eastAsiaTheme="minorHAnsi"/>
                <w:sz w:val="20"/>
                <w:szCs w:val="20"/>
                <w:lang w:eastAsia="en-US"/>
                <w14:ligatures w14:val="standardContextual"/>
              </w:rPr>
            </w:pPr>
            <w:r>
              <w:rPr>
                <w14:ligatures w14:val="standardContextual"/>
              </w:rPr>
              <w:t>K</w:t>
            </w:r>
            <w:r>
              <w:rPr>
                <w:b/>
                <w:bCs/>
                <w14:ligatures w14:val="standardContextual"/>
              </w:rPr>
              <w:t>ATEGORIE OCENY:</w:t>
            </w: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675B57" w14:textId="77777777" w:rsidR="00C25E2A" w:rsidRDefault="00C25E2A">
            <w:pPr>
              <w:autoSpaceDE w:val="0"/>
              <w:autoSpaceDN w:val="0"/>
              <w:adjustRightInd w:val="0"/>
              <w:jc w:val="center"/>
              <w:rPr>
                <w14:ligatures w14:val="standardContextual"/>
              </w:rPr>
            </w:pPr>
            <w:r>
              <w:rPr>
                <w:b/>
                <w:bCs/>
                <w:sz w:val="20"/>
                <w:szCs w:val="20"/>
                <w14:ligatures w14:val="standardContextual"/>
              </w:rPr>
              <w:t>liczba punktów</w:t>
            </w:r>
          </w:p>
        </w:tc>
      </w:tr>
      <w:tr w:rsidR="00C25E2A" w14:paraId="6C0AC488" w14:textId="77777777" w:rsidTr="00C25E2A">
        <w:trPr>
          <w:gridAfter w:val="1"/>
          <w:wAfter w:w="6" w:type="pct"/>
          <w:trHeight w:val="510"/>
        </w:trPr>
        <w:tc>
          <w:tcPr>
            <w:tcW w:w="4994"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31AEC6" w14:textId="77777777" w:rsidR="00C25E2A" w:rsidRDefault="00C25E2A">
            <w:pPr>
              <w:autoSpaceDE w:val="0"/>
              <w:autoSpaceDN w:val="0"/>
              <w:adjustRightInd w:val="0"/>
              <w:jc w:val="center"/>
              <w:rPr>
                <w:b/>
                <w:bCs/>
                <w:sz w:val="20"/>
                <w:szCs w:val="20"/>
                <w14:ligatures w14:val="standardContextual"/>
              </w:rPr>
            </w:pPr>
            <w:r>
              <w:rPr>
                <w:b/>
                <w:bCs/>
                <w:sz w:val="20"/>
                <w:szCs w:val="20"/>
                <w14:ligatures w14:val="standardContextual"/>
              </w:rPr>
              <w:t>kategoria: WIEDZA (minimalnie 11 pkt. - maksymalnie 22 pkt.)</w:t>
            </w:r>
          </w:p>
        </w:tc>
      </w:tr>
      <w:tr w:rsidR="00C25E2A" w14:paraId="3377D22B"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2971B" w14:textId="77777777" w:rsidR="00C25E2A" w:rsidRDefault="00C25E2A">
            <w:pPr>
              <w:autoSpaceDE w:val="0"/>
              <w:autoSpaceDN w:val="0"/>
              <w:adjustRightInd w:val="0"/>
              <w:ind w:left="318" w:hanging="318"/>
              <w:rPr>
                <w:sz w:val="20"/>
                <w:szCs w:val="20"/>
                <w14:ligatures w14:val="standardContextual"/>
              </w:rPr>
            </w:pPr>
            <w:r>
              <w:rPr>
                <w:sz w:val="20"/>
                <w:szCs w:val="20"/>
                <w14:ligatures w14:val="standardContextual"/>
              </w:rPr>
              <w:t>1) Czy treść pracy odpowiada tematowi określonemu w tytule? (0-2 pkt.)</w:t>
            </w:r>
            <w:r>
              <w:rPr>
                <w:sz w:val="20"/>
                <w:szCs w:val="20"/>
                <w:vertAlign w:val="superscript"/>
                <w14:ligatures w14:val="standardContextual"/>
              </w:rPr>
              <w:footnoteReference w:id="1"/>
            </w:r>
          </w:p>
          <w:p w14:paraId="6E0BD0D4" w14:textId="77777777" w:rsidR="00C25E2A" w:rsidRDefault="00C25E2A">
            <w:pPr>
              <w:autoSpaceDE w:val="0"/>
              <w:autoSpaceDN w:val="0"/>
              <w:adjustRightInd w:val="0"/>
              <w:rPr>
                <w:sz w:val="20"/>
                <w:szCs w:val="20"/>
                <w14:ligatures w14:val="standardContextual"/>
              </w:rPr>
            </w:pPr>
          </w:p>
          <w:p w14:paraId="5657561E" w14:textId="77777777" w:rsidR="00C25E2A" w:rsidRDefault="00C25E2A">
            <w:pPr>
              <w:autoSpaceDE w:val="0"/>
              <w:autoSpaceDN w:val="0"/>
              <w:adjustRightInd w:val="0"/>
              <w:rPr>
                <w14:ligatures w14:val="standardContextual"/>
              </w:rPr>
            </w:pPr>
          </w:p>
          <w:p w14:paraId="6F8F9589" w14:textId="77777777" w:rsidR="00C25E2A" w:rsidRDefault="00C25E2A">
            <w:pPr>
              <w:autoSpaceDE w:val="0"/>
              <w:autoSpaceDN w:val="0"/>
              <w:adjustRightInd w:val="0"/>
              <w:rPr>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8A466" w14:textId="77777777" w:rsidR="00C25E2A" w:rsidRDefault="00C25E2A">
            <w:pPr>
              <w:autoSpaceDE w:val="0"/>
              <w:autoSpaceDN w:val="0"/>
              <w:adjustRightInd w:val="0"/>
              <w:rPr>
                <w:b/>
                <w:bCs/>
                <w:sz w:val="20"/>
                <w:szCs w:val="20"/>
                <w14:ligatures w14:val="standardContextual"/>
              </w:rPr>
            </w:pPr>
          </w:p>
        </w:tc>
      </w:tr>
      <w:tr w:rsidR="00C25E2A" w14:paraId="41FE6FBD"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C691DE" w14:textId="77777777" w:rsidR="00C25E2A" w:rsidRDefault="00C25E2A">
            <w:pPr>
              <w:autoSpaceDE w:val="0"/>
              <w:autoSpaceDN w:val="0"/>
              <w:adjustRightInd w:val="0"/>
              <w:ind w:left="318" w:hanging="318"/>
              <w:rPr>
                <w:sz w:val="20"/>
                <w:szCs w:val="20"/>
                <w14:ligatures w14:val="standardContextual"/>
              </w:rPr>
            </w:pPr>
            <w:r>
              <w:rPr>
                <w:sz w:val="20"/>
                <w:szCs w:val="20"/>
                <w14:ligatures w14:val="standardContextual"/>
              </w:rPr>
              <w:t>2) Czy student wykazał się znajomością problematyki realizowanej w pracy? (0-2 pkt.)</w:t>
            </w:r>
          </w:p>
          <w:p w14:paraId="5AD6A7BF" w14:textId="77777777" w:rsidR="00C25E2A" w:rsidRDefault="00C25E2A">
            <w:pPr>
              <w:autoSpaceDE w:val="0"/>
              <w:autoSpaceDN w:val="0"/>
              <w:adjustRightInd w:val="0"/>
              <w:ind w:left="318" w:hanging="318"/>
              <w:rPr>
                <w:sz w:val="20"/>
                <w:szCs w:val="20"/>
                <w14:ligatures w14:val="standardContextual"/>
              </w:rPr>
            </w:pPr>
          </w:p>
          <w:p w14:paraId="77EE29C4" w14:textId="77777777" w:rsidR="00C25E2A" w:rsidRDefault="00C25E2A">
            <w:pPr>
              <w:autoSpaceDE w:val="0"/>
              <w:autoSpaceDN w:val="0"/>
              <w:adjustRightInd w:val="0"/>
              <w:ind w:left="318" w:hanging="318"/>
              <w:rPr>
                <w:sz w:val="20"/>
                <w:szCs w:val="20"/>
                <w14:ligatures w14:val="standardContextual"/>
              </w:rPr>
            </w:pPr>
          </w:p>
          <w:p w14:paraId="06C54D2D" w14:textId="77777777" w:rsidR="00C25E2A" w:rsidRDefault="00C25E2A">
            <w:pPr>
              <w:autoSpaceDE w:val="0"/>
              <w:autoSpaceDN w:val="0"/>
              <w:adjustRightInd w:val="0"/>
              <w:ind w:left="318" w:hanging="318"/>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2E6C52" w14:textId="77777777" w:rsidR="00C25E2A" w:rsidRDefault="00C25E2A">
            <w:pPr>
              <w:autoSpaceDE w:val="0"/>
              <w:autoSpaceDN w:val="0"/>
              <w:adjustRightInd w:val="0"/>
              <w:rPr>
                <w:b/>
                <w:bCs/>
                <w:sz w:val="20"/>
                <w:szCs w:val="20"/>
                <w14:ligatures w14:val="standardContextual"/>
              </w:rPr>
            </w:pPr>
          </w:p>
        </w:tc>
      </w:tr>
      <w:tr w:rsidR="00C25E2A" w14:paraId="24754FEB"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1795B" w14:textId="77777777" w:rsidR="00C25E2A" w:rsidRDefault="00C25E2A">
            <w:pPr>
              <w:autoSpaceDE w:val="0"/>
              <w:autoSpaceDN w:val="0"/>
              <w:adjustRightInd w:val="0"/>
              <w:ind w:left="214" w:hanging="214"/>
              <w:rPr>
                <w:sz w:val="20"/>
                <w:szCs w:val="20"/>
                <w14:ligatures w14:val="standardContextual"/>
              </w:rPr>
            </w:pPr>
            <w:r>
              <w:rPr>
                <w:sz w:val="20"/>
                <w:szCs w:val="20"/>
                <w14:ligatures w14:val="standardContextual"/>
              </w:rPr>
              <w:t>3) Czy dane wykorzystane do analizy w pracy zostały pozyskane i wykorzystane we właściwy sposób? (0-3 pkt.)</w:t>
            </w:r>
          </w:p>
          <w:p w14:paraId="0E696DC8" w14:textId="77777777" w:rsidR="00C25E2A" w:rsidRDefault="00C25E2A">
            <w:pPr>
              <w:autoSpaceDE w:val="0"/>
              <w:autoSpaceDN w:val="0"/>
              <w:adjustRightInd w:val="0"/>
              <w:rPr>
                <w:sz w:val="20"/>
                <w:szCs w:val="20"/>
                <w14:ligatures w14:val="standardContextual"/>
              </w:rPr>
            </w:pPr>
          </w:p>
          <w:p w14:paraId="7DA53D56" w14:textId="77777777" w:rsidR="00C25E2A" w:rsidRDefault="00C25E2A">
            <w:pPr>
              <w:autoSpaceDE w:val="0"/>
              <w:autoSpaceDN w:val="0"/>
              <w:adjustRightInd w:val="0"/>
              <w:rPr>
                <w:sz w:val="20"/>
                <w:szCs w:val="20"/>
                <w14:ligatures w14:val="standardContextual"/>
              </w:rPr>
            </w:pPr>
          </w:p>
          <w:p w14:paraId="472F0879" w14:textId="77777777" w:rsidR="00C25E2A" w:rsidRDefault="00C25E2A">
            <w:pPr>
              <w:autoSpaceDE w:val="0"/>
              <w:autoSpaceDN w:val="0"/>
              <w:adjustRightInd w:val="0"/>
              <w:rPr>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4EA16" w14:textId="77777777" w:rsidR="00C25E2A" w:rsidRDefault="00C25E2A">
            <w:pPr>
              <w:autoSpaceDE w:val="0"/>
              <w:autoSpaceDN w:val="0"/>
              <w:adjustRightInd w:val="0"/>
              <w:rPr>
                <w:b/>
                <w:bCs/>
                <w:sz w:val="20"/>
                <w:szCs w:val="20"/>
                <w14:ligatures w14:val="standardContextual"/>
              </w:rPr>
            </w:pPr>
          </w:p>
        </w:tc>
      </w:tr>
      <w:tr w:rsidR="00C25E2A" w14:paraId="2274147F"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7C303" w14:textId="77777777" w:rsidR="00C25E2A" w:rsidRDefault="00C25E2A">
            <w:pPr>
              <w:autoSpaceDE w:val="0"/>
              <w:autoSpaceDN w:val="0"/>
              <w:adjustRightInd w:val="0"/>
              <w:rPr>
                <w:sz w:val="20"/>
                <w:szCs w:val="20"/>
                <w14:ligatures w14:val="standardContextual"/>
              </w:rPr>
            </w:pPr>
            <w:r>
              <w:rPr>
                <w:sz w:val="20"/>
                <w:szCs w:val="20"/>
                <w14:ligatures w14:val="standardContextual"/>
              </w:rPr>
              <w:t>4) Czy cel pracy i problem badawczy zostały sformułowane właściwie? (0-2 pkt.)</w:t>
            </w:r>
          </w:p>
          <w:p w14:paraId="4A511F5C" w14:textId="77777777" w:rsidR="00C25E2A" w:rsidRDefault="00C25E2A">
            <w:pPr>
              <w:autoSpaceDE w:val="0"/>
              <w:autoSpaceDN w:val="0"/>
              <w:adjustRightInd w:val="0"/>
              <w:rPr>
                <w:sz w:val="20"/>
                <w:szCs w:val="20"/>
                <w14:ligatures w14:val="standardContextual"/>
              </w:rPr>
            </w:pPr>
          </w:p>
          <w:p w14:paraId="252CDB06" w14:textId="77777777" w:rsidR="00C25E2A" w:rsidRDefault="00C25E2A">
            <w:pPr>
              <w:autoSpaceDE w:val="0"/>
              <w:autoSpaceDN w:val="0"/>
              <w:adjustRightInd w:val="0"/>
              <w:rPr>
                <w:sz w:val="20"/>
                <w:szCs w:val="20"/>
                <w14:ligatures w14:val="standardContextual"/>
              </w:rPr>
            </w:pPr>
          </w:p>
          <w:p w14:paraId="44DB3D69"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FC2E2" w14:textId="77777777" w:rsidR="00C25E2A" w:rsidRDefault="00C25E2A">
            <w:pPr>
              <w:autoSpaceDE w:val="0"/>
              <w:autoSpaceDN w:val="0"/>
              <w:adjustRightInd w:val="0"/>
              <w:rPr>
                <w:b/>
                <w:bCs/>
                <w:sz w:val="20"/>
                <w:szCs w:val="20"/>
                <w14:ligatures w14:val="standardContextual"/>
              </w:rPr>
            </w:pPr>
          </w:p>
        </w:tc>
      </w:tr>
      <w:tr w:rsidR="00C25E2A" w14:paraId="5F512E65"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30F0C" w14:textId="77777777" w:rsidR="00C25E2A" w:rsidRDefault="00C25E2A">
            <w:pPr>
              <w:autoSpaceDE w:val="0"/>
              <w:autoSpaceDN w:val="0"/>
              <w:adjustRightInd w:val="0"/>
              <w:ind w:left="214" w:hanging="214"/>
              <w:rPr>
                <w:sz w:val="20"/>
                <w:szCs w:val="20"/>
                <w14:ligatures w14:val="standardContextual"/>
              </w:rPr>
            </w:pPr>
            <w:r>
              <w:rPr>
                <w:sz w:val="20"/>
                <w:szCs w:val="20"/>
                <w14:ligatures w14:val="standardContextual"/>
              </w:rPr>
              <w:t>5) Czy student wykazał się w pracy znajomością metody badań naukowych z zakresu realizowanego tematu? (0-3 pkt.)</w:t>
            </w:r>
          </w:p>
          <w:p w14:paraId="59A52111" w14:textId="77777777" w:rsidR="00C25E2A" w:rsidRDefault="00C25E2A">
            <w:pPr>
              <w:autoSpaceDE w:val="0"/>
              <w:autoSpaceDN w:val="0"/>
              <w:adjustRightInd w:val="0"/>
              <w:rPr>
                <w:sz w:val="20"/>
                <w:szCs w:val="20"/>
                <w14:ligatures w14:val="standardContextual"/>
              </w:rPr>
            </w:pPr>
          </w:p>
          <w:p w14:paraId="2EF25D9F" w14:textId="77777777" w:rsidR="00C25E2A" w:rsidRDefault="00C25E2A">
            <w:pPr>
              <w:autoSpaceDE w:val="0"/>
              <w:autoSpaceDN w:val="0"/>
              <w:adjustRightInd w:val="0"/>
              <w:rPr>
                <w:sz w:val="20"/>
                <w:szCs w:val="20"/>
                <w14:ligatures w14:val="standardContextual"/>
              </w:rPr>
            </w:pPr>
          </w:p>
          <w:p w14:paraId="22FE6B70" w14:textId="77777777" w:rsidR="00C25E2A" w:rsidRDefault="00C25E2A">
            <w:pPr>
              <w:autoSpaceDE w:val="0"/>
              <w:autoSpaceDN w:val="0"/>
              <w:adjustRightInd w:val="0"/>
              <w:rPr>
                <w:sz w:val="20"/>
                <w:szCs w:val="20"/>
                <w14:ligatures w14:val="standardContextual"/>
              </w:rPr>
            </w:pPr>
          </w:p>
          <w:p w14:paraId="156C76E4"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19BC13" w14:textId="77777777" w:rsidR="00C25E2A" w:rsidRDefault="00C25E2A">
            <w:pPr>
              <w:autoSpaceDE w:val="0"/>
              <w:autoSpaceDN w:val="0"/>
              <w:adjustRightInd w:val="0"/>
              <w:rPr>
                <w:b/>
                <w:bCs/>
                <w:sz w:val="20"/>
                <w:szCs w:val="20"/>
                <w14:ligatures w14:val="standardContextual"/>
              </w:rPr>
            </w:pPr>
          </w:p>
        </w:tc>
      </w:tr>
      <w:tr w:rsidR="00C25E2A" w14:paraId="6D38103D"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DBE85" w14:textId="77777777" w:rsidR="00C25E2A" w:rsidRDefault="00C25E2A">
            <w:pPr>
              <w:autoSpaceDE w:val="0"/>
              <w:autoSpaceDN w:val="0"/>
              <w:adjustRightInd w:val="0"/>
              <w:ind w:left="242" w:hanging="242"/>
              <w:rPr>
                <w:sz w:val="20"/>
                <w:szCs w:val="20"/>
                <w14:ligatures w14:val="standardContextual"/>
              </w:rPr>
            </w:pPr>
            <w:r>
              <w:rPr>
                <w:sz w:val="20"/>
                <w:szCs w:val="20"/>
                <w14:ligatures w14:val="standardContextual"/>
              </w:rPr>
              <w:t xml:space="preserve">6) Czy student w pracy wykorzystał właściwe bazy danych bibliograficznych i statystycznych? </w:t>
            </w:r>
            <w:r>
              <w:rPr>
                <w:sz w:val="20"/>
                <w:szCs w:val="20"/>
                <w14:ligatures w14:val="standardContextual"/>
              </w:rPr>
              <w:br/>
              <w:t>(0-2 pkt.)</w:t>
            </w:r>
          </w:p>
          <w:p w14:paraId="3532C863" w14:textId="77777777" w:rsidR="00C25E2A" w:rsidRDefault="00C25E2A">
            <w:pPr>
              <w:autoSpaceDE w:val="0"/>
              <w:autoSpaceDN w:val="0"/>
              <w:adjustRightInd w:val="0"/>
              <w:rPr>
                <w:rFonts w:eastAsiaTheme="minorHAnsi"/>
                <w:sz w:val="20"/>
                <w:szCs w:val="20"/>
                <w:lang w:eastAsia="en-US"/>
                <w14:ligatures w14:val="standardContextual"/>
              </w:rPr>
            </w:pPr>
          </w:p>
          <w:p w14:paraId="783E5028" w14:textId="77777777" w:rsidR="00C25E2A" w:rsidRDefault="00C25E2A">
            <w:pPr>
              <w:autoSpaceDE w:val="0"/>
              <w:autoSpaceDN w:val="0"/>
              <w:adjustRightInd w:val="0"/>
              <w:rPr>
                <w:sz w:val="20"/>
                <w:szCs w:val="20"/>
                <w14:ligatures w14:val="standardContextual"/>
              </w:rPr>
            </w:pPr>
          </w:p>
          <w:p w14:paraId="099618B4" w14:textId="77777777" w:rsidR="00C25E2A" w:rsidRDefault="00C25E2A">
            <w:pPr>
              <w:autoSpaceDE w:val="0"/>
              <w:autoSpaceDN w:val="0"/>
              <w:adjustRightInd w:val="0"/>
              <w:rPr>
                <w:sz w:val="20"/>
                <w:szCs w:val="20"/>
                <w14:ligatures w14:val="standardContextual"/>
              </w:rPr>
            </w:pPr>
          </w:p>
          <w:p w14:paraId="5E3E62C4"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5FEDF2" w14:textId="77777777" w:rsidR="00C25E2A" w:rsidRDefault="00C25E2A">
            <w:pPr>
              <w:autoSpaceDE w:val="0"/>
              <w:autoSpaceDN w:val="0"/>
              <w:adjustRightInd w:val="0"/>
              <w:rPr>
                <w:b/>
                <w:bCs/>
                <w:sz w:val="20"/>
                <w:szCs w:val="20"/>
                <w14:ligatures w14:val="standardContextual"/>
              </w:rPr>
            </w:pPr>
          </w:p>
        </w:tc>
      </w:tr>
      <w:tr w:rsidR="00C25E2A" w14:paraId="2AC25187"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D3DE43" w14:textId="77777777" w:rsidR="00C25E2A" w:rsidRDefault="00C25E2A">
            <w:pPr>
              <w:autoSpaceDE w:val="0"/>
              <w:autoSpaceDN w:val="0"/>
              <w:adjustRightInd w:val="0"/>
              <w:ind w:left="214" w:hanging="214"/>
              <w:rPr>
                <w:sz w:val="20"/>
                <w:szCs w:val="20"/>
                <w14:ligatures w14:val="standardContextual"/>
              </w:rPr>
            </w:pPr>
            <w:r>
              <w:rPr>
                <w:sz w:val="20"/>
                <w:szCs w:val="20"/>
                <w14:ligatures w14:val="standardContextual"/>
              </w:rPr>
              <w:t>7) Czy student ma uporządkowaną wiedzę w zakresie finansów i rachunkowości i pogłębioną wiedzę w zakresie realizowanego tematu pracy dyplomowej? (0-4 pkt.)</w:t>
            </w:r>
          </w:p>
          <w:p w14:paraId="4D026B9C" w14:textId="77777777" w:rsidR="00C25E2A" w:rsidRDefault="00C25E2A">
            <w:pPr>
              <w:autoSpaceDE w:val="0"/>
              <w:autoSpaceDN w:val="0"/>
              <w:adjustRightInd w:val="0"/>
              <w:rPr>
                <w:rFonts w:eastAsiaTheme="minorHAnsi"/>
                <w:sz w:val="20"/>
                <w:szCs w:val="20"/>
                <w:lang w:eastAsia="en-US"/>
                <w14:ligatures w14:val="standardContextual"/>
              </w:rPr>
            </w:pPr>
          </w:p>
          <w:p w14:paraId="70E70D25" w14:textId="77777777" w:rsidR="00C25E2A" w:rsidRDefault="00C25E2A">
            <w:pPr>
              <w:autoSpaceDE w:val="0"/>
              <w:autoSpaceDN w:val="0"/>
              <w:adjustRightInd w:val="0"/>
              <w:rPr>
                <w:sz w:val="20"/>
                <w:szCs w:val="20"/>
                <w14:ligatures w14:val="standardContextual"/>
              </w:rPr>
            </w:pPr>
          </w:p>
          <w:p w14:paraId="6AF03D99" w14:textId="77777777" w:rsidR="00C25E2A" w:rsidRDefault="00C25E2A">
            <w:pPr>
              <w:autoSpaceDE w:val="0"/>
              <w:autoSpaceDN w:val="0"/>
              <w:adjustRightInd w:val="0"/>
              <w:rPr>
                <w:sz w:val="20"/>
                <w:szCs w:val="20"/>
                <w14:ligatures w14:val="standardContextual"/>
              </w:rPr>
            </w:pPr>
          </w:p>
          <w:p w14:paraId="1D780BD9" w14:textId="77777777" w:rsidR="00C25E2A" w:rsidRDefault="00C25E2A">
            <w:pPr>
              <w:autoSpaceDE w:val="0"/>
              <w:autoSpaceDN w:val="0"/>
              <w:adjustRightInd w:val="0"/>
              <w:rPr>
                <w:rFonts w:eastAsia="Calibri"/>
                <w:sz w:val="22"/>
                <w:szCs w:val="22"/>
                <w:lang w:eastAsia="hi-IN"/>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6B41A6" w14:textId="77777777" w:rsidR="00C25E2A" w:rsidRDefault="00C25E2A">
            <w:pPr>
              <w:autoSpaceDE w:val="0"/>
              <w:autoSpaceDN w:val="0"/>
              <w:adjustRightInd w:val="0"/>
              <w:rPr>
                <w:rFonts w:eastAsiaTheme="minorHAnsi"/>
                <w:b/>
                <w:bCs/>
                <w:sz w:val="20"/>
                <w:szCs w:val="20"/>
                <w:lang w:eastAsia="en-US"/>
                <w14:ligatures w14:val="standardContextual"/>
              </w:rPr>
            </w:pPr>
          </w:p>
        </w:tc>
      </w:tr>
      <w:tr w:rsidR="00C25E2A" w14:paraId="7958EFAD"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BE61CF" w14:textId="77777777" w:rsidR="00C25E2A" w:rsidRDefault="00C25E2A">
            <w:pPr>
              <w:autoSpaceDE w:val="0"/>
              <w:autoSpaceDN w:val="0"/>
              <w:adjustRightInd w:val="0"/>
              <w:rPr>
                <w:sz w:val="20"/>
                <w:szCs w:val="20"/>
                <w14:ligatures w14:val="standardContextual"/>
              </w:rPr>
            </w:pPr>
            <w:r>
              <w:rPr>
                <w:rFonts w:eastAsia="Calibri"/>
                <w:lang w:eastAsia="hi-IN"/>
                <w14:ligatures w14:val="standardContextual"/>
              </w:rPr>
              <w:t xml:space="preserve">8) Czy właściwie zidentyfikowano analizowane zjawiska? </w:t>
            </w:r>
            <w:r>
              <w:rPr>
                <w:sz w:val="20"/>
                <w:szCs w:val="20"/>
                <w14:ligatures w14:val="standardContextual"/>
              </w:rPr>
              <w:t>(0-2 pkt.)</w:t>
            </w:r>
          </w:p>
          <w:p w14:paraId="51BB4420" w14:textId="77777777" w:rsidR="00C25E2A" w:rsidRDefault="00C25E2A">
            <w:pPr>
              <w:autoSpaceDE w:val="0"/>
              <w:autoSpaceDN w:val="0"/>
              <w:adjustRightInd w:val="0"/>
              <w:rPr>
                <w:sz w:val="20"/>
                <w:szCs w:val="20"/>
                <w14:ligatures w14:val="standardContextual"/>
              </w:rPr>
            </w:pPr>
          </w:p>
          <w:p w14:paraId="18315845" w14:textId="77777777" w:rsidR="00C25E2A" w:rsidRDefault="00C25E2A">
            <w:pPr>
              <w:autoSpaceDE w:val="0"/>
              <w:autoSpaceDN w:val="0"/>
              <w:adjustRightInd w:val="0"/>
              <w:rPr>
                <w:sz w:val="20"/>
                <w:szCs w:val="20"/>
                <w14:ligatures w14:val="standardContextual"/>
              </w:rPr>
            </w:pPr>
          </w:p>
          <w:p w14:paraId="3813FDF9"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03080E" w14:textId="77777777" w:rsidR="00C25E2A" w:rsidRDefault="00C25E2A">
            <w:pPr>
              <w:autoSpaceDE w:val="0"/>
              <w:autoSpaceDN w:val="0"/>
              <w:adjustRightInd w:val="0"/>
              <w:rPr>
                <w:b/>
                <w:bCs/>
                <w:sz w:val="20"/>
                <w:szCs w:val="20"/>
                <w14:ligatures w14:val="standardContextual"/>
              </w:rPr>
            </w:pPr>
          </w:p>
        </w:tc>
      </w:tr>
      <w:tr w:rsidR="00C25E2A" w14:paraId="5A750F76"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FC3F2" w14:textId="77777777" w:rsidR="00C25E2A" w:rsidRDefault="00C25E2A">
            <w:pPr>
              <w:autoSpaceDE w:val="0"/>
              <w:autoSpaceDN w:val="0"/>
              <w:adjustRightInd w:val="0"/>
              <w:rPr>
                <w:rFonts w:eastAsia="Calibri"/>
                <w:lang w:eastAsia="hi-IN"/>
                <w14:ligatures w14:val="standardContextual"/>
              </w:rPr>
            </w:pPr>
            <w:r>
              <w:rPr>
                <w:sz w:val="20"/>
                <w:szCs w:val="20"/>
                <w14:ligatures w14:val="standardContextual"/>
              </w:rPr>
              <w:t xml:space="preserve">9) </w:t>
            </w:r>
            <w:r>
              <w:rPr>
                <w:rFonts w:eastAsia="Calibri"/>
                <w:lang w:eastAsia="hi-IN"/>
                <w14:ligatures w14:val="standardContextual"/>
              </w:rPr>
              <w:t xml:space="preserve">Czy zrealizowano założony w pracy cel? </w:t>
            </w:r>
            <w:r>
              <w:rPr>
                <w:sz w:val="20"/>
                <w:szCs w:val="20"/>
                <w14:ligatures w14:val="standardContextual"/>
              </w:rPr>
              <w:t>(0-2 pkt.)</w:t>
            </w:r>
          </w:p>
          <w:p w14:paraId="003CFDC0" w14:textId="77777777" w:rsidR="00C25E2A" w:rsidRDefault="00C25E2A">
            <w:pPr>
              <w:autoSpaceDE w:val="0"/>
              <w:autoSpaceDN w:val="0"/>
              <w:adjustRightInd w:val="0"/>
              <w:rPr>
                <w:rFonts w:eastAsiaTheme="minorHAnsi"/>
                <w:sz w:val="20"/>
                <w:szCs w:val="20"/>
                <w:lang w:eastAsia="en-US"/>
                <w14:ligatures w14:val="standardContextual"/>
              </w:rPr>
            </w:pPr>
          </w:p>
          <w:p w14:paraId="3EDF5244" w14:textId="77777777" w:rsidR="00C25E2A" w:rsidRDefault="00C25E2A">
            <w:pPr>
              <w:autoSpaceDE w:val="0"/>
              <w:autoSpaceDN w:val="0"/>
              <w:adjustRightInd w:val="0"/>
              <w:rPr>
                <w:sz w:val="20"/>
                <w:szCs w:val="20"/>
                <w14:ligatures w14:val="standardContextual"/>
              </w:rPr>
            </w:pPr>
          </w:p>
          <w:p w14:paraId="1863D84B" w14:textId="77777777" w:rsidR="00C25E2A" w:rsidRDefault="00C25E2A">
            <w:pPr>
              <w:autoSpaceDE w:val="0"/>
              <w:autoSpaceDN w:val="0"/>
              <w:adjustRightInd w:val="0"/>
              <w:rPr>
                <w:sz w:val="20"/>
                <w:szCs w:val="20"/>
                <w14:ligatures w14:val="standardContextual"/>
              </w:rPr>
            </w:pPr>
          </w:p>
          <w:p w14:paraId="496D7216"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BEA2B8" w14:textId="77777777" w:rsidR="00C25E2A" w:rsidRDefault="00C25E2A">
            <w:pPr>
              <w:autoSpaceDE w:val="0"/>
              <w:autoSpaceDN w:val="0"/>
              <w:adjustRightInd w:val="0"/>
              <w:rPr>
                <w:b/>
                <w:bCs/>
                <w:sz w:val="20"/>
                <w:szCs w:val="20"/>
                <w14:ligatures w14:val="standardContextual"/>
              </w:rPr>
            </w:pPr>
          </w:p>
        </w:tc>
      </w:tr>
      <w:tr w:rsidR="00C25E2A" w14:paraId="313A6F95"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DEF88F" w14:textId="77777777" w:rsidR="00C25E2A" w:rsidRDefault="00C25E2A">
            <w:pPr>
              <w:autoSpaceDE w:val="0"/>
              <w:autoSpaceDN w:val="0"/>
              <w:adjustRightInd w:val="0"/>
              <w:jc w:val="right"/>
              <w:rPr>
                <w:sz w:val="20"/>
                <w:szCs w:val="20"/>
                <w14:ligatures w14:val="standardContextual"/>
              </w:rPr>
            </w:pPr>
            <w:r>
              <w:rPr>
                <w:b/>
                <w:bCs/>
                <w:sz w:val="20"/>
                <w:szCs w:val="20"/>
                <w14:ligatures w14:val="standardContextual"/>
              </w:rPr>
              <w:t>suma punktów</w:t>
            </w: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F265DC" w14:textId="77777777" w:rsidR="00C25E2A" w:rsidRDefault="00C25E2A">
            <w:pPr>
              <w:autoSpaceDE w:val="0"/>
              <w:autoSpaceDN w:val="0"/>
              <w:adjustRightInd w:val="0"/>
              <w:rPr>
                <w:b/>
                <w:bCs/>
                <w:sz w:val="20"/>
                <w:szCs w:val="20"/>
                <w14:ligatures w14:val="standardContextual"/>
              </w:rPr>
            </w:pPr>
          </w:p>
        </w:tc>
      </w:tr>
      <w:tr w:rsidR="00C25E2A" w14:paraId="47624AF8" w14:textId="77777777" w:rsidTr="00C25E2A">
        <w:trPr>
          <w:gridAfter w:val="1"/>
          <w:wAfter w:w="6" w:type="pct"/>
          <w:trHeight w:val="510"/>
        </w:trPr>
        <w:tc>
          <w:tcPr>
            <w:tcW w:w="4994"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D7659F" w14:textId="77777777" w:rsidR="00C25E2A" w:rsidRDefault="00C25E2A">
            <w:pPr>
              <w:autoSpaceDE w:val="0"/>
              <w:autoSpaceDN w:val="0"/>
              <w:adjustRightInd w:val="0"/>
              <w:jc w:val="center"/>
              <w:rPr>
                <w:b/>
                <w:bCs/>
                <w:sz w:val="20"/>
                <w:szCs w:val="20"/>
                <w14:ligatures w14:val="standardContextual"/>
              </w:rPr>
            </w:pPr>
            <w:r>
              <w:rPr>
                <w:b/>
                <w:bCs/>
                <w:sz w:val="20"/>
                <w:szCs w:val="20"/>
                <w14:ligatures w14:val="standardContextual"/>
              </w:rPr>
              <w:t>kategoria: UMIEJĘTNOŚCI (minimalnie 11 pkt. - maksymalnie 22 pkt.)</w:t>
            </w:r>
          </w:p>
        </w:tc>
      </w:tr>
      <w:tr w:rsidR="00C25E2A" w14:paraId="7810BCD0"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E2ED81" w14:textId="77777777" w:rsidR="00C25E2A" w:rsidRDefault="00C25E2A">
            <w:pPr>
              <w:autoSpaceDE w:val="0"/>
              <w:autoSpaceDN w:val="0"/>
              <w:adjustRightInd w:val="0"/>
              <w:ind w:left="228" w:hanging="228"/>
              <w:rPr>
                <w:sz w:val="20"/>
                <w:szCs w:val="20"/>
                <w14:ligatures w14:val="standardContextual"/>
              </w:rPr>
            </w:pPr>
            <w:r>
              <w:rPr>
                <w:sz w:val="20"/>
                <w:szCs w:val="20"/>
                <w14:ligatures w14:val="standardContextual"/>
              </w:rPr>
              <w:t xml:space="preserve">1) Ocena układu pracy struktury podziału treści, kolejności rozdziałów, kompletności tez itp. </w:t>
            </w:r>
            <w:r>
              <w:rPr>
                <w:sz w:val="20"/>
                <w:szCs w:val="20"/>
                <w14:ligatures w14:val="standardContextual"/>
              </w:rPr>
              <w:br/>
              <w:t>(0-2 pkt.)</w:t>
            </w:r>
          </w:p>
          <w:p w14:paraId="3CBE266F" w14:textId="77777777" w:rsidR="00C25E2A" w:rsidRDefault="00C25E2A">
            <w:pPr>
              <w:autoSpaceDE w:val="0"/>
              <w:autoSpaceDN w:val="0"/>
              <w:adjustRightInd w:val="0"/>
              <w:rPr>
                <w:sz w:val="20"/>
                <w:szCs w:val="20"/>
                <w14:ligatures w14:val="standardContextual"/>
              </w:rPr>
            </w:pPr>
          </w:p>
          <w:p w14:paraId="65D54F7B" w14:textId="77777777" w:rsidR="00C25E2A" w:rsidRDefault="00C25E2A">
            <w:pPr>
              <w:autoSpaceDE w:val="0"/>
              <w:autoSpaceDN w:val="0"/>
              <w:adjustRightInd w:val="0"/>
              <w:rPr>
                <w:sz w:val="20"/>
                <w:szCs w:val="20"/>
                <w14:ligatures w14:val="standardContextual"/>
              </w:rPr>
            </w:pPr>
          </w:p>
          <w:p w14:paraId="435715BF"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A2815" w14:textId="77777777" w:rsidR="00C25E2A" w:rsidRDefault="00C25E2A">
            <w:pPr>
              <w:autoSpaceDE w:val="0"/>
              <w:autoSpaceDN w:val="0"/>
              <w:adjustRightInd w:val="0"/>
              <w:rPr>
                <w:b/>
                <w:bCs/>
                <w:sz w:val="20"/>
                <w:szCs w:val="20"/>
                <w14:ligatures w14:val="standardContextual"/>
              </w:rPr>
            </w:pPr>
          </w:p>
        </w:tc>
      </w:tr>
      <w:tr w:rsidR="00C25E2A" w14:paraId="3D0C50DB"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287C43" w14:textId="77777777" w:rsidR="00C25E2A" w:rsidRDefault="00C25E2A">
            <w:pPr>
              <w:autoSpaceDE w:val="0"/>
              <w:autoSpaceDN w:val="0"/>
              <w:adjustRightInd w:val="0"/>
              <w:ind w:left="214" w:hanging="214"/>
              <w:rPr>
                <w:sz w:val="20"/>
                <w:szCs w:val="20"/>
                <w14:ligatures w14:val="standardContextual"/>
              </w:rPr>
            </w:pPr>
            <w:r>
              <w:rPr>
                <w:sz w:val="20"/>
                <w:szCs w:val="20"/>
                <w14:ligatures w14:val="standardContextual"/>
              </w:rPr>
              <w:t xml:space="preserve">2) Czy student w pracy wykazał się umiejętnością selekcji, interpretacji i krytycznej analizy treści zawartych w opracowaniach naukowych (0-2 pkt.) </w:t>
            </w:r>
          </w:p>
          <w:p w14:paraId="6D33E430" w14:textId="77777777" w:rsidR="00C25E2A" w:rsidRDefault="00C25E2A">
            <w:pPr>
              <w:autoSpaceDE w:val="0"/>
              <w:autoSpaceDN w:val="0"/>
              <w:adjustRightInd w:val="0"/>
              <w:rPr>
                <w:sz w:val="20"/>
                <w:szCs w:val="20"/>
                <w14:ligatures w14:val="standardContextual"/>
              </w:rPr>
            </w:pPr>
          </w:p>
          <w:p w14:paraId="7AC5FB12" w14:textId="77777777" w:rsidR="00C25E2A" w:rsidRDefault="00C25E2A">
            <w:pPr>
              <w:autoSpaceDE w:val="0"/>
              <w:autoSpaceDN w:val="0"/>
              <w:adjustRightInd w:val="0"/>
              <w:rPr>
                <w:sz w:val="20"/>
                <w:szCs w:val="20"/>
                <w14:ligatures w14:val="standardContextual"/>
              </w:rPr>
            </w:pPr>
          </w:p>
          <w:p w14:paraId="183DE8A3" w14:textId="77777777" w:rsidR="00C25E2A" w:rsidRDefault="00C25E2A">
            <w:pPr>
              <w:autoSpaceDE w:val="0"/>
              <w:autoSpaceDN w:val="0"/>
              <w:adjustRightInd w:val="0"/>
              <w:rPr>
                <w:sz w:val="20"/>
                <w:szCs w:val="20"/>
                <w14:ligatures w14:val="standardContextual"/>
              </w:rPr>
            </w:pPr>
          </w:p>
          <w:p w14:paraId="1A127BE0"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26FEDD" w14:textId="77777777" w:rsidR="00C25E2A" w:rsidRDefault="00C25E2A">
            <w:pPr>
              <w:autoSpaceDE w:val="0"/>
              <w:autoSpaceDN w:val="0"/>
              <w:adjustRightInd w:val="0"/>
              <w:rPr>
                <w:b/>
                <w:bCs/>
                <w:sz w:val="20"/>
                <w:szCs w:val="20"/>
                <w14:ligatures w14:val="standardContextual"/>
              </w:rPr>
            </w:pPr>
          </w:p>
        </w:tc>
      </w:tr>
      <w:tr w:rsidR="00C25E2A" w14:paraId="2704A54A"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86C2F8" w14:textId="77777777" w:rsidR="00C25E2A" w:rsidRDefault="00C25E2A">
            <w:pPr>
              <w:autoSpaceDE w:val="0"/>
              <w:autoSpaceDN w:val="0"/>
              <w:adjustRightInd w:val="0"/>
              <w:ind w:left="228" w:hanging="228"/>
              <w:rPr>
                <w:sz w:val="20"/>
                <w:szCs w:val="20"/>
                <w14:ligatures w14:val="standardContextual"/>
              </w:rPr>
            </w:pPr>
            <w:r>
              <w:rPr>
                <w:sz w:val="20"/>
                <w:szCs w:val="20"/>
                <w14:ligatures w14:val="standardContextual"/>
              </w:rPr>
              <w:t>3) Czy student zastosował określoną metodę badawczą, czy wykorzystał odpowiednie metody i narzędzia analityczne oraz czy wyciągnął logiczne wnioski. (0-3 pkt.)</w:t>
            </w:r>
          </w:p>
          <w:p w14:paraId="78F25CA9" w14:textId="77777777" w:rsidR="00C25E2A" w:rsidRDefault="00C25E2A">
            <w:pPr>
              <w:autoSpaceDE w:val="0"/>
              <w:autoSpaceDN w:val="0"/>
              <w:adjustRightInd w:val="0"/>
              <w:rPr>
                <w:sz w:val="20"/>
                <w:szCs w:val="20"/>
                <w14:ligatures w14:val="standardContextual"/>
              </w:rPr>
            </w:pPr>
          </w:p>
          <w:p w14:paraId="04D9C4EC" w14:textId="77777777" w:rsidR="00C25E2A" w:rsidRDefault="00C25E2A">
            <w:pPr>
              <w:autoSpaceDE w:val="0"/>
              <w:autoSpaceDN w:val="0"/>
              <w:adjustRightInd w:val="0"/>
              <w:rPr>
                <w:sz w:val="20"/>
                <w:szCs w:val="20"/>
                <w14:ligatures w14:val="standardContextual"/>
              </w:rPr>
            </w:pPr>
          </w:p>
          <w:p w14:paraId="31643939" w14:textId="77777777" w:rsidR="00C25E2A" w:rsidRDefault="00C25E2A">
            <w:pPr>
              <w:autoSpaceDE w:val="0"/>
              <w:autoSpaceDN w:val="0"/>
              <w:adjustRightInd w:val="0"/>
              <w:rPr>
                <w:sz w:val="20"/>
                <w:szCs w:val="20"/>
                <w14:ligatures w14:val="standardContextual"/>
              </w:rPr>
            </w:pPr>
          </w:p>
          <w:p w14:paraId="6CF40EFB"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EF93C4" w14:textId="77777777" w:rsidR="00C25E2A" w:rsidRDefault="00C25E2A">
            <w:pPr>
              <w:autoSpaceDE w:val="0"/>
              <w:autoSpaceDN w:val="0"/>
              <w:adjustRightInd w:val="0"/>
              <w:rPr>
                <w:b/>
                <w:bCs/>
                <w:sz w:val="20"/>
                <w:szCs w:val="20"/>
                <w14:ligatures w14:val="standardContextual"/>
              </w:rPr>
            </w:pPr>
          </w:p>
        </w:tc>
      </w:tr>
      <w:tr w:rsidR="00C25E2A" w14:paraId="501ED34B"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45CE9D" w14:textId="77777777" w:rsidR="00C25E2A" w:rsidRDefault="00C25E2A">
            <w:pPr>
              <w:autoSpaceDE w:val="0"/>
              <w:autoSpaceDN w:val="0"/>
              <w:adjustRightInd w:val="0"/>
              <w:ind w:left="228" w:hanging="228"/>
              <w:rPr>
                <w:sz w:val="19"/>
                <w:szCs w:val="19"/>
                <w14:ligatures w14:val="standardContextual"/>
              </w:rPr>
            </w:pPr>
            <w:r>
              <w:rPr>
                <w:sz w:val="20"/>
                <w:szCs w:val="20"/>
                <w14:ligatures w14:val="standardContextual"/>
              </w:rPr>
              <w:t>4) Czy student wykazał się umiejętnością samodzielnego rozwiązania problemu zgodnie z postawionymi celami pracy? (0-2 pkt.)</w:t>
            </w:r>
          </w:p>
          <w:p w14:paraId="291448DC" w14:textId="77777777" w:rsidR="00C25E2A" w:rsidRDefault="00C25E2A">
            <w:pPr>
              <w:autoSpaceDE w:val="0"/>
              <w:autoSpaceDN w:val="0"/>
              <w:adjustRightInd w:val="0"/>
              <w:rPr>
                <w:sz w:val="20"/>
                <w:szCs w:val="20"/>
                <w14:ligatures w14:val="standardContextual"/>
              </w:rPr>
            </w:pPr>
          </w:p>
          <w:p w14:paraId="0A3BE216" w14:textId="77777777" w:rsidR="00C25E2A" w:rsidRDefault="00C25E2A">
            <w:pPr>
              <w:autoSpaceDE w:val="0"/>
              <w:autoSpaceDN w:val="0"/>
              <w:adjustRightInd w:val="0"/>
              <w:rPr>
                <w:sz w:val="20"/>
                <w:szCs w:val="20"/>
                <w14:ligatures w14:val="standardContextual"/>
              </w:rPr>
            </w:pPr>
          </w:p>
          <w:p w14:paraId="365D2861" w14:textId="77777777" w:rsidR="00C25E2A" w:rsidRDefault="00C25E2A">
            <w:pPr>
              <w:autoSpaceDE w:val="0"/>
              <w:autoSpaceDN w:val="0"/>
              <w:adjustRightInd w:val="0"/>
              <w:rPr>
                <w:sz w:val="20"/>
                <w:szCs w:val="20"/>
                <w14:ligatures w14:val="standardContextual"/>
              </w:rPr>
            </w:pPr>
          </w:p>
          <w:p w14:paraId="2EE2E888"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F7455" w14:textId="77777777" w:rsidR="00C25E2A" w:rsidRDefault="00C25E2A">
            <w:pPr>
              <w:autoSpaceDE w:val="0"/>
              <w:autoSpaceDN w:val="0"/>
              <w:adjustRightInd w:val="0"/>
              <w:rPr>
                <w:b/>
                <w:bCs/>
                <w:sz w:val="20"/>
                <w:szCs w:val="20"/>
                <w14:ligatures w14:val="standardContextual"/>
              </w:rPr>
            </w:pPr>
          </w:p>
        </w:tc>
      </w:tr>
      <w:tr w:rsidR="00C25E2A" w14:paraId="6829D55A"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9CCC19" w14:textId="77777777" w:rsidR="00C25E2A" w:rsidRDefault="00C25E2A">
            <w:pPr>
              <w:autoSpaceDE w:val="0"/>
              <w:autoSpaceDN w:val="0"/>
              <w:adjustRightInd w:val="0"/>
              <w:ind w:left="200" w:hanging="200"/>
              <w:rPr>
                <w:sz w:val="20"/>
                <w:szCs w:val="20"/>
                <w14:ligatures w14:val="standardContextual"/>
              </w:rPr>
            </w:pPr>
            <w:r>
              <w:rPr>
                <w:sz w:val="20"/>
                <w:szCs w:val="20"/>
                <w14:ligatures w14:val="standardContextual"/>
              </w:rPr>
              <w:t xml:space="preserve">5) </w:t>
            </w:r>
            <w:r>
              <w:rPr>
                <w:rFonts w:eastAsia="Calibri"/>
                <w:sz w:val="20"/>
                <w:szCs w:val="20"/>
                <w:lang w:eastAsia="hi-IN"/>
                <w14:ligatures w14:val="standardContextual"/>
              </w:rPr>
              <w:t xml:space="preserve">Czy student potrafił wyciągnąć logiczne wnioski z przeprowadzonych badań i czy powiązał problem z literaturą przedmiotu? </w:t>
            </w:r>
            <w:r>
              <w:rPr>
                <w:sz w:val="20"/>
                <w:szCs w:val="20"/>
                <w14:ligatures w14:val="standardContextual"/>
              </w:rPr>
              <w:t>(0-2 pkt.)</w:t>
            </w:r>
          </w:p>
          <w:p w14:paraId="1F4EAB7B" w14:textId="77777777" w:rsidR="00C25E2A" w:rsidRDefault="00C25E2A">
            <w:pPr>
              <w:autoSpaceDE w:val="0"/>
              <w:autoSpaceDN w:val="0"/>
              <w:adjustRightInd w:val="0"/>
              <w:rPr>
                <w:sz w:val="20"/>
                <w:szCs w:val="20"/>
                <w14:ligatures w14:val="standardContextual"/>
              </w:rPr>
            </w:pPr>
          </w:p>
          <w:p w14:paraId="281563B4" w14:textId="77777777" w:rsidR="00C25E2A" w:rsidRDefault="00C25E2A">
            <w:pPr>
              <w:autoSpaceDE w:val="0"/>
              <w:autoSpaceDN w:val="0"/>
              <w:adjustRightInd w:val="0"/>
              <w:rPr>
                <w:sz w:val="20"/>
                <w:szCs w:val="20"/>
                <w14:ligatures w14:val="standardContextual"/>
              </w:rPr>
            </w:pPr>
          </w:p>
          <w:p w14:paraId="579EB7F2" w14:textId="77777777" w:rsidR="00C25E2A" w:rsidRDefault="00C25E2A">
            <w:pPr>
              <w:autoSpaceDE w:val="0"/>
              <w:autoSpaceDN w:val="0"/>
              <w:adjustRightInd w:val="0"/>
              <w:rPr>
                <w:sz w:val="20"/>
                <w:szCs w:val="20"/>
                <w14:ligatures w14:val="standardContextual"/>
              </w:rPr>
            </w:pPr>
          </w:p>
          <w:p w14:paraId="7F03AAA8"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B6F6E0" w14:textId="77777777" w:rsidR="00C25E2A" w:rsidRDefault="00C25E2A">
            <w:pPr>
              <w:autoSpaceDE w:val="0"/>
              <w:autoSpaceDN w:val="0"/>
              <w:adjustRightInd w:val="0"/>
              <w:rPr>
                <w:b/>
                <w:bCs/>
                <w:sz w:val="20"/>
                <w:szCs w:val="20"/>
                <w14:ligatures w14:val="standardContextual"/>
              </w:rPr>
            </w:pPr>
          </w:p>
        </w:tc>
      </w:tr>
      <w:tr w:rsidR="00C25E2A" w14:paraId="4742D200"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ABFB4" w14:textId="77777777" w:rsidR="00C25E2A" w:rsidRDefault="00C25E2A">
            <w:pPr>
              <w:autoSpaceDE w:val="0"/>
              <w:autoSpaceDN w:val="0"/>
              <w:adjustRightInd w:val="0"/>
              <w:rPr>
                <w:sz w:val="20"/>
                <w:szCs w:val="20"/>
                <w14:ligatures w14:val="standardContextual"/>
              </w:rPr>
            </w:pPr>
            <w:r>
              <w:rPr>
                <w:sz w:val="20"/>
                <w:szCs w:val="20"/>
                <w14:ligatures w14:val="standardContextual"/>
              </w:rPr>
              <w:t>7) Czy student odpowiednio zaprezentował wyniki swoich badań? (0-2 pkt.)</w:t>
            </w:r>
          </w:p>
          <w:p w14:paraId="73C92658" w14:textId="77777777" w:rsidR="00C25E2A" w:rsidRDefault="00C25E2A">
            <w:pPr>
              <w:autoSpaceDE w:val="0"/>
              <w:autoSpaceDN w:val="0"/>
              <w:adjustRightInd w:val="0"/>
              <w:rPr>
                <w:sz w:val="20"/>
                <w:szCs w:val="20"/>
                <w14:ligatures w14:val="standardContextual"/>
              </w:rPr>
            </w:pPr>
          </w:p>
          <w:p w14:paraId="06D0E287" w14:textId="77777777" w:rsidR="00C25E2A" w:rsidRDefault="00C25E2A">
            <w:pPr>
              <w:autoSpaceDE w:val="0"/>
              <w:autoSpaceDN w:val="0"/>
              <w:adjustRightInd w:val="0"/>
              <w:rPr>
                <w:sz w:val="20"/>
                <w:szCs w:val="20"/>
                <w14:ligatures w14:val="standardContextual"/>
              </w:rPr>
            </w:pPr>
          </w:p>
          <w:p w14:paraId="168EFF88" w14:textId="77777777" w:rsidR="00C25E2A" w:rsidRDefault="00C25E2A">
            <w:pPr>
              <w:autoSpaceDE w:val="0"/>
              <w:autoSpaceDN w:val="0"/>
              <w:adjustRightInd w:val="0"/>
              <w:rPr>
                <w:sz w:val="20"/>
                <w:szCs w:val="20"/>
                <w14:ligatures w14:val="standardContextual"/>
              </w:rPr>
            </w:pPr>
          </w:p>
          <w:p w14:paraId="06EDB783" w14:textId="77777777" w:rsidR="00C25E2A" w:rsidRDefault="00C25E2A">
            <w:pPr>
              <w:autoSpaceDE w:val="0"/>
              <w:autoSpaceDN w:val="0"/>
              <w:adjustRightInd w:val="0"/>
              <w:rPr>
                <w:sz w:val="20"/>
                <w:szCs w:val="20"/>
                <w14:ligatures w14:val="standardContextual"/>
              </w:rPr>
            </w:pPr>
          </w:p>
          <w:p w14:paraId="68A5CB6B"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79B5DE" w14:textId="77777777" w:rsidR="00C25E2A" w:rsidRDefault="00C25E2A">
            <w:pPr>
              <w:autoSpaceDE w:val="0"/>
              <w:autoSpaceDN w:val="0"/>
              <w:adjustRightInd w:val="0"/>
              <w:rPr>
                <w:b/>
                <w:bCs/>
                <w:sz w:val="20"/>
                <w:szCs w:val="20"/>
                <w14:ligatures w14:val="standardContextual"/>
              </w:rPr>
            </w:pPr>
          </w:p>
        </w:tc>
      </w:tr>
      <w:tr w:rsidR="00C25E2A" w14:paraId="51E43F3E"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F275C" w14:textId="77777777" w:rsidR="00C25E2A" w:rsidRDefault="00C25E2A">
            <w:pPr>
              <w:autoSpaceDE w:val="0"/>
              <w:autoSpaceDN w:val="0"/>
              <w:adjustRightInd w:val="0"/>
              <w:ind w:left="214" w:hanging="214"/>
              <w:rPr>
                <w:sz w:val="20"/>
                <w:szCs w:val="20"/>
                <w14:ligatures w14:val="standardContextual"/>
              </w:rPr>
            </w:pPr>
            <w:r>
              <w:rPr>
                <w:sz w:val="20"/>
                <w:szCs w:val="20"/>
                <w14:ligatures w14:val="standardContextual"/>
              </w:rPr>
              <w:t>8) Czy praca jest napisana zgodnie z formalnymi wymogami pisania pracy, tj. posiada właściwą konstrukcję pracy (wstęp, zakończenie i właściwe rozdziały)? (0-2 pkt.)</w:t>
            </w:r>
          </w:p>
          <w:p w14:paraId="4E15DAB3" w14:textId="77777777" w:rsidR="00C25E2A" w:rsidRDefault="00C25E2A">
            <w:pPr>
              <w:autoSpaceDE w:val="0"/>
              <w:autoSpaceDN w:val="0"/>
              <w:adjustRightInd w:val="0"/>
              <w:rPr>
                <w:sz w:val="20"/>
                <w:szCs w:val="20"/>
                <w14:ligatures w14:val="standardContextual"/>
              </w:rPr>
            </w:pPr>
          </w:p>
          <w:p w14:paraId="3773DC8B" w14:textId="77777777" w:rsidR="00C25E2A" w:rsidRDefault="00C25E2A">
            <w:pPr>
              <w:autoSpaceDE w:val="0"/>
              <w:autoSpaceDN w:val="0"/>
              <w:adjustRightInd w:val="0"/>
              <w:rPr>
                <w:sz w:val="20"/>
                <w:szCs w:val="20"/>
                <w14:ligatures w14:val="standardContextual"/>
              </w:rPr>
            </w:pPr>
          </w:p>
          <w:p w14:paraId="72E0A054" w14:textId="77777777" w:rsidR="00C25E2A" w:rsidRDefault="00C25E2A">
            <w:pPr>
              <w:autoSpaceDE w:val="0"/>
              <w:autoSpaceDN w:val="0"/>
              <w:adjustRightInd w:val="0"/>
              <w:rPr>
                <w:sz w:val="20"/>
                <w:szCs w:val="20"/>
                <w14:ligatures w14:val="standardContextual"/>
              </w:rPr>
            </w:pPr>
          </w:p>
          <w:p w14:paraId="2E739C92"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4A4FCD" w14:textId="77777777" w:rsidR="00C25E2A" w:rsidRDefault="00C25E2A">
            <w:pPr>
              <w:autoSpaceDE w:val="0"/>
              <w:autoSpaceDN w:val="0"/>
              <w:adjustRightInd w:val="0"/>
              <w:rPr>
                <w:b/>
                <w:bCs/>
                <w:sz w:val="20"/>
                <w:szCs w:val="20"/>
                <w14:ligatures w14:val="standardContextual"/>
              </w:rPr>
            </w:pPr>
          </w:p>
        </w:tc>
      </w:tr>
      <w:tr w:rsidR="00C25E2A" w14:paraId="3B17D633"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5B0A36" w14:textId="77777777" w:rsidR="00C25E2A" w:rsidRDefault="00C25E2A">
            <w:pPr>
              <w:autoSpaceDE w:val="0"/>
              <w:autoSpaceDN w:val="0"/>
              <w:adjustRightInd w:val="0"/>
              <w:ind w:left="200" w:hanging="200"/>
              <w:rPr>
                <w:sz w:val="20"/>
                <w:szCs w:val="20"/>
                <w14:ligatures w14:val="standardContextual"/>
              </w:rPr>
            </w:pPr>
            <w:r>
              <w:rPr>
                <w:sz w:val="20"/>
                <w:szCs w:val="20"/>
                <w14:ligatures w14:val="standardContextual"/>
              </w:rPr>
              <w:t>9) Czy w odpowiedni sposób student odwołał się do materiałów źródłowych? Czy literatura jest aktualna? (0-3 pkt.)</w:t>
            </w:r>
          </w:p>
          <w:p w14:paraId="0BA3878C" w14:textId="77777777" w:rsidR="00C25E2A" w:rsidRDefault="00C25E2A">
            <w:pPr>
              <w:autoSpaceDE w:val="0"/>
              <w:autoSpaceDN w:val="0"/>
              <w:adjustRightInd w:val="0"/>
              <w:rPr>
                <w:sz w:val="20"/>
                <w:szCs w:val="20"/>
                <w14:ligatures w14:val="standardContextual"/>
              </w:rPr>
            </w:pPr>
          </w:p>
          <w:p w14:paraId="1B93B5BE" w14:textId="77777777" w:rsidR="00C25E2A" w:rsidRDefault="00C25E2A">
            <w:pPr>
              <w:autoSpaceDE w:val="0"/>
              <w:autoSpaceDN w:val="0"/>
              <w:adjustRightInd w:val="0"/>
              <w:rPr>
                <w:sz w:val="20"/>
                <w:szCs w:val="20"/>
                <w14:ligatures w14:val="standardContextual"/>
              </w:rPr>
            </w:pPr>
          </w:p>
          <w:p w14:paraId="0CAFF020" w14:textId="77777777" w:rsidR="00C25E2A" w:rsidRDefault="00C25E2A">
            <w:pPr>
              <w:autoSpaceDE w:val="0"/>
              <w:autoSpaceDN w:val="0"/>
              <w:adjustRightInd w:val="0"/>
              <w:rPr>
                <w:sz w:val="20"/>
                <w:szCs w:val="20"/>
                <w14:ligatures w14:val="standardContextual"/>
              </w:rPr>
            </w:pPr>
          </w:p>
          <w:p w14:paraId="549BB4A5"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E008B" w14:textId="77777777" w:rsidR="00C25E2A" w:rsidRDefault="00C25E2A">
            <w:pPr>
              <w:autoSpaceDE w:val="0"/>
              <w:autoSpaceDN w:val="0"/>
              <w:adjustRightInd w:val="0"/>
              <w:rPr>
                <w:rFonts w:eastAsiaTheme="minorHAnsi"/>
                <w:b/>
                <w:bCs/>
                <w:sz w:val="20"/>
                <w:szCs w:val="20"/>
                <w:lang w:eastAsia="en-US"/>
                <w14:ligatures w14:val="standardContextual"/>
              </w:rPr>
            </w:pPr>
          </w:p>
        </w:tc>
      </w:tr>
      <w:tr w:rsidR="00C25E2A" w14:paraId="6A561FB4"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812631" w14:textId="77777777" w:rsidR="00C25E2A" w:rsidRDefault="00C25E2A">
            <w:pPr>
              <w:autoSpaceDE w:val="0"/>
              <w:autoSpaceDN w:val="0"/>
              <w:adjustRightInd w:val="0"/>
              <w:rPr>
                <w:rFonts w:eastAsia="Calibri"/>
                <w:sz w:val="20"/>
                <w:szCs w:val="20"/>
                <w:lang w:eastAsia="hi-IN"/>
                <w14:ligatures w14:val="standardContextual"/>
              </w:rPr>
            </w:pPr>
            <w:r>
              <w:rPr>
                <w:rFonts w:eastAsia="Calibri"/>
                <w:sz w:val="20"/>
                <w:szCs w:val="20"/>
                <w:lang w:eastAsia="hi-IN"/>
                <w14:ligatures w14:val="standardContextual"/>
              </w:rPr>
              <w:t xml:space="preserve">10) Czy posługiwano się jasnym i precyzyjnym językiem? </w:t>
            </w:r>
            <w:r>
              <w:rPr>
                <w:sz w:val="20"/>
                <w:szCs w:val="20"/>
                <w14:ligatures w14:val="standardContextual"/>
              </w:rPr>
              <w:t>(0-1 pkt.)</w:t>
            </w:r>
          </w:p>
          <w:p w14:paraId="21A2DA1A" w14:textId="77777777" w:rsidR="00C25E2A" w:rsidRDefault="00C25E2A">
            <w:pPr>
              <w:autoSpaceDE w:val="0"/>
              <w:autoSpaceDN w:val="0"/>
              <w:adjustRightInd w:val="0"/>
              <w:rPr>
                <w:rFonts w:eastAsiaTheme="minorHAnsi"/>
                <w:sz w:val="20"/>
                <w:szCs w:val="20"/>
                <w:lang w:eastAsia="en-US"/>
                <w14:ligatures w14:val="standardContextual"/>
              </w:rPr>
            </w:pPr>
          </w:p>
          <w:p w14:paraId="7F95E90A" w14:textId="77777777" w:rsidR="00C25E2A" w:rsidRDefault="00C25E2A">
            <w:pPr>
              <w:autoSpaceDE w:val="0"/>
              <w:autoSpaceDN w:val="0"/>
              <w:adjustRightInd w:val="0"/>
              <w:rPr>
                <w:sz w:val="20"/>
                <w:szCs w:val="20"/>
                <w14:ligatures w14:val="standardContextual"/>
              </w:rPr>
            </w:pPr>
          </w:p>
          <w:p w14:paraId="351A1D6B" w14:textId="77777777" w:rsidR="00C25E2A" w:rsidRDefault="00C25E2A">
            <w:pPr>
              <w:autoSpaceDE w:val="0"/>
              <w:autoSpaceDN w:val="0"/>
              <w:adjustRightInd w:val="0"/>
              <w:rPr>
                <w:sz w:val="20"/>
                <w:szCs w:val="20"/>
                <w14:ligatures w14:val="standardContextual"/>
              </w:rPr>
            </w:pPr>
          </w:p>
          <w:p w14:paraId="45E76438"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C83B8" w14:textId="77777777" w:rsidR="00C25E2A" w:rsidRDefault="00C25E2A">
            <w:pPr>
              <w:autoSpaceDE w:val="0"/>
              <w:autoSpaceDN w:val="0"/>
              <w:adjustRightInd w:val="0"/>
              <w:rPr>
                <w:rFonts w:eastAsiaTheme="minorHAnsi"/>
                <w:b/>
                <w:bCs/>
                <w:sz w:val="20"/>
                <w:szCs w:val="20"/>
                <w:lang w:eastAsia="en-US"/>
                <w14:ligatures w14:val="standardContextual"/>
              </w:rPr>
            </w:pPr>
          </w:p>
        </w:tc>
      </w:tr>
      <w:tr w:rsidR="00C25E2A" w14:paraId="25881D01"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0B31E2" w14:textId="77777777" w:rsidR="00C25E2A" w:rsidRDefault="00C25E2A">
            <w:pPr>
              <w:autoSpaceDE w:val="0"/>
              <w:autoSpaceDN w:val="0"/>
              <w:adjustRightInd w:val="0"/>
              <w:ind w:left="326" w:hanging="326"/>
              <w:rPr>
                <w:rFonts w:eastAsia="Calibri"/>
                <w:sz w:val="20"/>
                <w:szCs w:val="20"/>
                <w:lang w:eastAsia="hi-IN"/>
                <w14:ligatures w14:val="standardContextual"/>
              </w:rPr>
            </w:pPr>
            <w:r>
              <w:rPr>
                <w:rFonts w:eastAsia="Calibri"/>
                <w:sz w:val="20"/>
                <w:szCs w:val="20"/>
                <w:lang w:eastAsia="hi-IN"/>
                <w14:ligatures w14:val="standardContextual"/>
              </w:rPr>
              <w:t xml:space="preserve">11) Ocena możliwości wykorzystania wyników pracy w praktyce gospodarczej? </w:t>
            </w:r>
            <w:r>
              <w:rPr>
                <w:rFonts w:eastAsia="Calibri"/>
                <w:sz w:val="20"/>
                <w:szCs w:val="20"/>
                <w:lang w:eastAsia="hi-IN"/>
                <w14:ligatures w14:val="standardContextual"/>
              </w:rPr>
              <w:br/>
            </w:r>
            <w:r>
              <w:rPr>
                <w:sz w:val="20"/>
                <w:szCs w:val="20"/>
                <w14:ligatures w14:val="standardContextual"/>
              </w:rPr>
              <w:t>(0-3 pkt.)</w:t>
            </w:r>
          </w:p>
          <w:p w14:paraId="19855763" w14:textId="77777777" w:rsidR="00C25E2A" w:rsidRDefault="00C25E2A">
            <w:pPr>
              <w:autoSpaceDE w:val="0"/>
              <w:autoSpaceDN w:val="0"/>
              <w:adjustRightInd w:val="0"/>
              <w:rPr>
                <w:rFonts w:eastAsiaTheme="minorHAnsi"/>
                <w:sz w:val="20"/>
                <w:szCs w:val="20"/>
                <w:lang w:eastAsia="en-US"/>
                <w14:ligatures w14:val="standardContextual"/>
              </w:rPr>
            </w:pPr>
          </w:p>
          <w:p w14:paraId="2B7631DB" w14:textId="77777777" w:rsidR="00C25E2A" w:rsidRDefault="00C25E2A">
            <w:pPr>
              <w:autoSpaceDE w:val="0"/>
              <w:autoSpaceDN w:val="0"/>
              <w:adjustRightInd w:val="0"/>
              <w:rPr>
                <w:sz w:val="20"/>
                <w:szCs w:val="20"/>
                <w14:ligatures w14:val="standardContextual"/>
              </w:rPr>
            </w:pPr>
          </w:p>
          <w:p w14:paraId="70635D92" w14:textId="77777777" w:rsidR="00C25E2A" w:rsidRDefault="00C25E2A">
            <w:pPr>
              <w:autoSpaceDE w:val="0"/>
              <w:autoSpaceDN w:val="0"/>
              <w:adjustRightInd w:val="0"/>
              <w:rPr>
                <w:sz w:val="20"/>
                <w:szCs w:val="20"/>
                <w14:ligatures w14:val="standardContextual"/>
              </w:rPr>
            </w:pPr>
          </w:p>
          <w:p w14:paraId="2F09A107" w14:textId="77777777" w:rsidR="00C25E2A" w:rsidRDefault="00C25E2A">
            <w:pPr>
              <w:autoSpaceDE w:val="0"/>
              <w:autoSpaceDN w:val="0"/>
              <w:adjustRightInd w:val="0"/>
              <w:rPr>
                <w:sz w:val="20"/>
                <w:szCs w:val="20"/>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34E1B" w14:textId="77777777" w:rsidR="00C25E2A" w:rsidRDefault="00C25E2A">
            <w:pPr>
              <w:autoSpaceDE w:val="0"/>
              <w:autoSpaceDN w:val="0"/>
              <w:adjustRightInd w:val="0"/>
              <w:rPr>
                <w:rFonts w:eastAsiaTheme="minorHAnsi"/>
                <w:b/>
                <w:bCs/>
                <w:sz w:val="20"/>
                <w:szCs w:val="20"/>
                <w:lang w:eastAsia="en-US"/>
                <w14:ligatures w14:val="standardContextual"/>
              </w:rPr>
            </w:pPr>
          </w:p>
        </w:tc>
      </w:tr>
      <w:tr w:rsidR="00C25E2A" w14:paraId="78C656AC"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D75DE" w14:textId="77777777" w:rsidR="00C25E2A" w:rsidRDefault="00C25E2A">
            <w:pPr>
              <w:autoSpaceDE w:val="0"/>
              <w:autoSpaceDN w:val="0"/>
              <w:adjustRightInd w:val="0"/>
              <w:rPr>
                <w:rFonts w:eastAsia="Calibri"/>
                <w:sz w:val="20"/>
                <w:szCs w:val="20"/>
                <w:lang w:eastAsia="hi-IN"/>
                <w14:ligatures w14:val="standardContextual"/>
              </w:rPr>
            </w:pPr>
            <w:r>
              <w:rPr>
                <w:rFonts w:eastAsia="Calibri"/>
                <w:sz w:val="20"/>
                <w:szCs w:val="20"/>
                <w:lang w:eastAsia="hi-IN"/>
                <w14:ligatures w14:val="standardContextual"/>
              </w:rPr>
              <w:t xml:space="preserve">12) Czy zakończenie zawiera zestawienie głównych wniosków i cel pracy? </w:t>
            </w:r>
            <w:r>
              <w:rPr>
                <w:sz w:val="20"/>
                <w:szCs w:val="20"/>
                <w14:ligatures w14:val="standardContextual"/>
              </w:rPr>
              <w:t>(0-1 pkt.)</w:t>
            </w:r>
          </w:p>
          <w:p w14:paraId="722FC2ED" w14:textId="77777777" w:rsidR="00C25E2A" w:rsidRDefault="00C25E2A">
            <w:pPr>
              <w:autoSpaceDE w:val="0"/>
              <w:autoSpaceDN w:val="0"/>
              <w:adjustRightInd w:val="0"/>
              <w:rPr>
                <w:rFonts w:eastAsiaTheme="minorHAnsi"/>
                <w:sz w:val="20"/>
                <w:szCs w:val="20"/>
                <w:lang w:eastAsia="en-US"/>
                <w14:ligatures w14:val="standardContextual"/>
              </w:rPr>
            </w:pPr>
          </w:p>
          <w:p w14:paraId="2D55F2EA" w14:textId="77777777" w:rsidR="00C25E2A" w:rsidRDefault="00C25E2A">
            <w:pPr>
              <w:autoSpaceDE w:val="0"/>
              <w:autoSpaceDN w:val="0"/>
              <w:adjustRightInd w:val="0"/>
              <w:rPr>
                <w:sz w:val="20"/>
                <w:szCs w:val="20"/>
                <w14:ligatures w14:val="standardContextual"/>
              </w:rPr>
            </w:pPr>
          </w:p>
          <w:p w14:paraId="5554B560" w14:textId="77777777" w:rsidR="00C25E2A" w:rsidRDefault="00C25E2A">
            <w:pPr>
              <w:autoSpaceDE w:val="0"/>
              <w:autoSpaceDN w:val="0"/>
              <w:adjustRightInd w:val="0"/>
              <w:rPr>
                <w:sz w:val="20"/>
                <w:szCs w:val="20"/>
                <w14:ligatures w14:val="standardContextual"/>
              </w:rPr>
            </w:pPr>
          </w:p>
          <w:p w14:paraId="2DBF10D2" w14:textId="77777777" w:rsidR="00C25E2A" w:rsidRDefault="00C25E2A">
            <w:pPr>
              <w:autoSpaceDE w:val="0"/>
              <w:autoSpaceDN w:val="0"/>
              <w:adjustRightInd w:val="0"/>
              <w:rPr>
                <w:rFonts w:eastAsia="Calibri"/>
                <w:sz w:val="20"/>
                <w:szCs w:val="20"/>
                <w:lang w:eastAsia="hi-IN"/>
                <w14:ligatures w14:val="standardContextual"/>
              </w:rPr>
            </w:pP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F5262D" w14:textId="77777777" w:rsidR="00C25E2A" w:rsidRDefault="00C25E2A">
            <w:pPr>
              <w:autoSpaceDE w:val="0"/>
              <w:autoSpaceDN w:val="0"/>
              <w:adjustRightInd w:val="0"/>
              <w:rPr>
                <w:rFonts w:eastAsiaTheme="minorHAnsi"/>
                <w:b/>
                <w:bCs/>
                <w:sz w:val="20"/>
                <w:szCs w:val="20"/>
                <w:lang w:eastAsia="en-US"/>
                <w14:ligatures w14:val="standardContextual"/>
              </w:rPr>
            </w:pPr>
          </w:p>
        </w:tc>
      </w:tr>
      <w:tr w:rsidR="00C25E2A" w14:paraId="00C0C084" w14:textId="77777777" w:rsidTr="00C25E2A">
        <w:trPr>
          <w:gridAfter w:val="1"/>
          <w:wAfter w:w="6" w:type="pct"/>
          <w:trHeight w:val="351"/>
        </w:trPr>
        <w:tc>
          <w:tcPr>
            <w:tcW w:w="4398" w:type="pct"/>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F80BE1" w14:textId="77777777" w:rsidR="00C25E2A" w:rsidRDefault="00C25E2A">
            <w:pPr>
              <w:autoSpaceDE w:val="0"/>
              <w:autoSpaceDN w:val="0"/>
              <w:adjustRightInd w:val="0"/>
              <w:jc w:val="right"/>
              <w:rPr>
                <w:sz w:val="20"/>
                <w:szCs w:val="20"/>
                <w14:ligatures w14:val="standardContextual"/>
              </w:rPr>
            </w:pPr>
            <w:r>
              <w:rPr>
                <w:b/>
                <w:bCs/>
                <w:sz w:val="20"/>
                <w:szCs w:val="20"/>
                <w14:ligatures w14:val="standardContextual"/>
              </w:rPr>
              <w:t xml:space="preserve">suma punktów </w:t>
            </w:r>
          </w:p>
        </w:tc>
        <w:tc>
          <w:tcPr>
            <w:tcW w:w="5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EC9945" w14:textId="77777777" w:rsidR="00C25E2A" w:rsidRDefault="00C25E2A">
            <w:pPr>
              <w:autoSpaceDE w:val="0"/>
              <w:autoSpaceDN w:val="0"/>
              <w:adjustRightInd w:val="0"/>
              <w:rPr>
                <w:b/>
                <w:bCs/>
                <w:sz w:val="20"/>
                <w:szCs w:val="20"/>
                <w14:ligatures w14:val="standardContextual"/>
              </w:rPr>
            </w:pPr>
          </w:p>
        </w:tc>
      </w:tr>
      <w:tr w:rsidR="00C25E2A" w14:paraId="6B966FE7" w14:textId="77777777" w:rsidTr="00C25E2A">
        <w:trPr>
          <w:gridAfter w:val="1"/>
          <w:wAfter w:w="6" w:type="pct"/>
          <w:trHeight w:val="205"/>
        </w:trPr>
        <w:tc>
          <w:tcPr>
            <w:tcW w:w="4994"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25553B" w14:textId="77777777" w:rsidR="00C25E2A" w:rsidRDefault="00C25E2A">
            <w:pPr>
              <w:autoSpaceDE w:val="0"/>
              <w:autoSpaceDN w:val="0"/>
              <w:adjustRightInd w:val="0"/>
              <w:rPr>
                <w:b/>
                <w:bCs/>
                <w:i/>
                <w:iCs/>
                <w:sz w:val="20"/>
                <w:szCs w:val="20"/>
                <w14:ligatures w14:val="standardContextual"/>
              </w:rPr>
            </w:pPr>
            <w:r>
              <w:rPr>
                <w:b/>
                <w:bCs/>
                <w:i/>
                <w:iCs/>
                <w:sz w:val="20"/>
                <w:szCs w:val="20"/>
                <w14:ligatures w14:val="standardContextual"/>
              </w:rPr>
              <w:t xml:space="preserve">Warunkiem otrzymania pozytywnej oceny z pracy jest zdobycie minimalnej ilości punktów w każdej kategorii (wiedzy, umiejętności) </w:t>
            </w:r>
          </w:p>
          <w:p w14:paraId="7DA63043" w14:textId="3D1C452C" w:rsidR="00027F65" w:rsidRDefault="00027F65">
            <w:pPr>
              <w:autoSpaceDE w:val="0"/>
              <w:autoSpaceDN w:val="0"/>
              <w:adjustRightInd w:val="0"/>
              <w:rPr>
                <w:b/>
                <w:bCs/>
                <w:i/>
                <w:iCs/>
                <w:sz w:val="20"/>
                <w:szCs w:val="20"/>
                <w14:ligatures w14:val="standardContextual"/>
              </w:rPr>
            </w:pPr>
            <w:r>
              <w:rPr>
                <w:b/>
                <w:bCs/>
                <w:i/>
                <w:iCs/>
                <w:sz w:val="20"/>
                <w:szCs w:val="20"/>
                <w14:ligatures w14:val="standardContextual"/>
              </w:rPr>
              <w:t>W przypadku zmniejszenia liczby punktów należy obowiązkowo wskazać przyczynę obniżenia punktacji</w:t>
            </w:r>
          </w:p>
        </w:tc>
      </w:tr>
      <w:tr w:rsidR="00C25E2A" w14:paraId="62D73290" w14:textId="77777777" w:rsidTr="00C25E2A">
        <w:trPr>
          <w:gridAfter w:val="1"/>
          <w:wAfter w:w="6" w:type="pct"/>
          <w:trHeight w:val="340"/>
        </w:trPr>
        <w:tc>
          <w:tcPr>
            <w:tcW w:w="4994"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4FD626" w14:textId="77777777" w:rsidR="00C25E2A" w:rsidRDefault="00C25E2A">
            <w:pPr>
              <w:autoSpaceDE w:val="0"/>
              <w:autoSpaceDN w:val="0"/>
              <w:adjustRightInd w:val="0"/>
              <w:rPr>
                <w:sz w:val="20"/>
                <w:szCs w:val="20"/>
                <w14:ligatures w14:val="standardContextual"/>
              </w:rPr>
            </w:pPr>
            <w:r>
              <w:rPr>
                <w:b/>
                <w:bCs/>
                <w:sz w:val="20"/>
                <w:szCs w:val="20"/>
                <w14:ligatures w14:val="standardContextual"/>
              </w:rPr>
              <w:t xml:space="preserve">ŁĄCZNA OCENA PRACY </w:t>
            </w:r>
          </w:p>
        </w:tc>
      </w:tr>
      <w:tr w:rsidR="00C25E2A" w14:paraId="6DF85A96" w14:textId="77777777" w:rsidTr="00C25E2A">
        <w:trPr>
          <w:gridAfter w:val="1"/>
          <w:wAfter w:w="6" w:type="pct"/>
          <w:trHeight w:val="546"/>
        </w:trPr>
        <w:tc>
          <w:tcPr>
            <w:tcW w:w="3802" w:type="pct"/>
            <w:gridSpan w:val="7"/>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BBB871" w14:textId="77777777" w:rsidR="00C25E2A" w:rsidRDefault="00C25E2A">
            <w:pPr>
              <w:autoSpaceDE w:val="0"/>
              <w:autoSpaceDN w:val="0"/>
              <w:adjustRightInd w:val="0"/>
              <w:rPr>
                <w:sz w:val="20"/>
                <w:szCs w:val="20"/>
                <w14:ligatures w14:val="standardContextual"/>
              </w:rPr>
            </w:pPr>
            <w:r>
              <w:rPr>
                <w:sz w:val="20"/>
                <w:szCs w:val="20"/>
                <w14:ligatures w14:val="standardContextual"/>
              </w:rPr>
              <w:t xml:space="preserve">44-39 pkt. – 5,0 (bardzo dobry) </w:t>
            </w:r>
          </w:p>
          <w:p w14:paraId="609FCA19" w14:textId="77777777" w:rsidR="00C25E2A" w:rsidRDefault="00C25E2A">
            <w:pPr>
              <w:autoSpaceDE w:val="0"/>
              <w:autoSpaceDN w:val="0"/>
              <w:adjustRightInd w:val="0"/>
              <w:rPr>
                <w:sz w:val="20"/>
                <w:szCs w:val="20"/>
                <w14:ligatures w14:val="standardContextual"/>
              </w:rPr>
            </w:pPr>
            <w:r>
              <w:rPr>
                <w:sz w:val="20"/>
                <w:szCs w:val="20"/>
                <w14:ligatures w14:val="standardContextual"/>
              </w:rPr>
              <w:t xml:space="preserve">38-35 pkt. – 4,5 (dobry plus) </w:t>
            </w:r>
          </w:p>
          <w:p w14:paraId="6D191571" w14:textId="77777777" w:rsidR="00C25E2A" w:rsidRDefault="00C25E2A">
            <w:pPr>
              <w:autoSpaceDE w:val="0"/>
              <w:autoSpaceDN w:val="0"/>
              <w:adjustRightInd w:val="0"/>
              <w:rPr>
                <w:sz w:val="20"/>
                <w:szCs w:val="20"/>
                <w14:ligatures w14:val="standardContextual"/>
              </w:rPr>
            </w:pPr>
            <w:r>
              <w:rPr>
                <w:sz w:val="20"/>
                <w:szCs w:val="20"/>
                <w14:ligatures w14:val="standardContextual"/>
              </w:rPr>
              <w:t xml:space="preserve">34-31 pkt. – 4,0 (dobry) </w:t>
            </w:r>
          </w:p>
          <w:p w14:paraId="7658939F" w14:textId="77777777" w:rsidR="00C25E2A" w:rsidRDefault="00C25E2A">
            <w:pPr>
              <w:autoSpaceDE w:val="0"/>
              <w:autoSpaceDN w:val="0"/>
              <w:adjustRightInd w:val="0"/>
              <w:rPr>
                <w:sz w:val="20"/>
                <w:szCs w:val="20"/>
                <w14:ligatures w14:val="standardContextual"/>
              </w:rPr>
            </w:pPr>
            <w:r>
              <w:rPr>
                <w:sz w:val="20"/>
                <w:szCs w:val="20"/>
                <w14:ligatures w14:val="standardContextual"/>
              </w:rPr>
              <w:t xml:space="preserve">30-27 pkt. – 3,5 (dostateczny plus) </w:t>
            </w:r>
          </w:p>
          <w:p w14:paraId="3F243977" w14:textId="77777777" w:rsidR="00C25E2A" w:rsidRDefault="00C25E2A">
            <w:pPr>
              <w:autoSpaceDE w:val="0"/>
              <w:autoSpaceDN w:val="0"/>
              <w:adjustRightInd w:val="0"/>
              <w:rPr>
                <w:sz w:val="20"/>
                <w:szCs w:val="20"/>
                <w14:ligatures w14:val="standardContextual"/>
              </w:rPr>
            </w:pPr>
            <w:r>
              <w:rPr>
                <w:sz w:val="20"/>
                <w:szCs w:val="20"/>
                <w14:ligatures w14:val="standardContextual"/>
              </w:rPr>
              <w:t xml:space="preserve">26-23 pkt. – 3,0 (dostateczny) </w:t>
            </w:r>
          </w:p>
          <w:p w14:paraId="6BBD6A10" w14:textId="77777777" w:rsidR="00C25E2A" w:rsidRDefault="00C25E2A">
            <w:pPr>
              <w:autoSpaceDE w:val="0"/>
              <w:autoSpaceDN w:val="0"/>
              <w:adjustRightInd w:val="0"/>
              <w:rPr>
                <w:sz w:val="20"/>
                <w:szCs w:val="20"/>
                <w14:ligatures w14:val="standardContextual"/>
              </w:rPr>
            </w:pPr>
            <w:r>
              <w:rPr>
                <w:sz w:val="20"/>
                <w:szCs w:val="20"/>
                <w14:ligatures w14:val="standardContextual"/>
              </w:rPr>
              <w:t>22 punkty i poniżej - 2,0 (niedostateczny)</w:t>
            </w:r>
          </w:p>
          <w:p w14:paraId="5C9ACDDD" w14:textId="77777777" w:rsidR="00C25E2A" w:rsidRDefault="00C25E2A">
            <w:pPr>
              <w:autoSpaceDE w:val="0"/>
              <w:autoSpaceDN w:val="0"/>
              <w:adjustRightInd w:val="0"/>
              <w:rPr>
                <w:sz w:val="20"/>
                <w:szCs w:val="20"/>
                <w14:ligatures w14:val="standardContextual"/>
              </w:rPr>
            </w:pPr>
            <w:r>
              <w:rPr>
                <w:sz w:val="20"/>
                <w:szCs w:val="20"/>
                <w14:ligatures w14:val="standardContextual"/>
              </w:rPr>
              <w:t>Każde pytanie może otrzymać ułamkowe punkty.</w:t>
            </w:r>
          </w:p>
        </w:tc>
        <w:tc>
          <w:tcPr>
            <w:tcW w:w="1192"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88069" w14:textId="77777777" w:rsidR="00C25E2A" w:rsidRDefault="00C25E2A">
            <w:pPr>
              <w:autoSpaceDE w:val="0"/>
              <w:autoSpaceDN w:val="0"/>
              <w:adjustRightInd w:val="0"/>
              <w:jc w:val="center"/>
              <w:rPr>
                <w:sz w:val="20"/>
                <w:szCs w:val="20"/>
                <w14:ligatures w14:val="standardContextual"/>
              </w:rPr>
            </w:pPr>
            <w:r>
              <w:rPr>
                <w:b/>
                <w:bCs/>
                <w:sz w:val="20"/>
                <w:szCs w:val="20"/>
                <w14:ligatures w14:val="standardContextual"/>
              </w:rPr>
              <w:t>łączna liczba punktów</w:t>
            </w:r>
          </w:p>
          <w:p w14:paraId="41C30FEA" w14:textId="77777777" w:rsidR="00C25E2A" w:rsidRDefault="00C25E2A">
            <w:pPr>
              <w:autoSpaceDE w:val="0"/>
              <w:autoSpaceDN w:val="0"/>
              <w:adjustRightInd w:val="0"/>
              <w:rPr>
                <w:sz w:val="20"/>
                <w:szCs w:val="20"/>
                <w14:ligatures w14:val="standardContextual"/>
              </w:rPr>
            </w:pPr>
          </w:p>
          <w:p w14:paraId="734660B1" w14:textId="77777777" w:rsidR="00C25E2A" w:rsidRDefault="00C25E2A">
            <w:pPr>
              <w:autoSpaceDE w:val="0"/>
              <w:autoSpaceDN w:val="0"/>
              <w:adjustRightInd w:val="0"/>
              <w:jc w:val="center"/>
              <w:rPr>
                <w:b/>
                <w:bCs/>
                <w:sz w:val="20"/>
                <w:szCs w:val="20"/>
                <w14:ligatures w14:val="standardContextual"/>
              </w:rPr>
            </w:pPr>
            <w:r>
              <w:rPr>
                <w:sz w:val="20"/>
                <w:szCs w:val="20"/>
                <w14:ligatures w14:val="standardContextual"/>
              </w:rPr>
              <w:t>…………</w:t>
            </w:r>
          </w:p>
        </w:tc>
      </w:tr>
      <w:tr w:rsidR="00C25E2A" w14:paraId="7E56C265" w14:textId="77777777" w:rsidTr="00C25E2A">
        <w:trPr>
          <w:gridAfter w:val="1"/>
          <w:wAfter w:w="6" w:type="pct"/>
          <w:trHeight w:val="546"/>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14:paraId="6BB82918" w14:textId="77777777" w:rsidR="00C25E2A" w:rsidRDefault="00C25E2A">
            <w:pPr>
              <w:rPr>
                <w:sz w:val="20"/>
                <w:szCs w:val="20"/>
                <w:lang w:eastAsia="en-US"/>
                <w14:ligatures w14:val="standardContextual"/>
              </w:rPr>
            </w:pPr>
          </w:p>
        </w:tc>
        <w:tc>
          <w:tcPr>
            <w:tcW w:w="1192"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0D809F" w14:textId="77777777" w:rsidR="00C25E2A" w:rsidRDefault="00C25E2A">
            <w:pPr>
              <w:autoSpaceDE w:val="0"/>
              <w:autoSpaceDN w:val="0"/>
              <w:adjustRightInd w:val="0"/>
              <w:jc w:val="center"/>
              <w:rPr>
                <w:sz w:val="20"/>
                <w:szCs w:val="20"/>
                <w14:ligatures w14:val="standardContextual"/>
              </w:rPr>
            </w:pPr>
            <w:r>
              <w:rPr>
                <w:b/>
                <w:bCs/>
                <w:sz w:val="20"/>
                <w:szCs w:val="20"/>
                <w14:ligatures w14:val="standardContextual"/>
              </w:rPr>
              <w:t>ocena słowna</w:t>
            </w:r>
          </w:p>
          <w:p w14:paraId="080C13D4" w14:textId="77777777" w:rsidR="00C25E2A" w:rsidRDefault="00C25E2A">
            <w:pPr>
              <w:autoSpaceDE w:val="0"/>
              <w:autoSpaceDN w:val="0"/>
              <w:adjustRightInd w:val="0"/>
              <w:rPr>
                <w:sz w:val="20"/>
                <w:szCs w:val="20"/>
                <w14:ligatures w14:val="standardContextual"/>
              </w:rPr>
            </w:pPr>
          </w:p>
          <w:p w14:paraId="52616B1B" w14:textId="77777777" w:rsidR="00C25E2A" w:rsidRDefault="00C25E2A">
            <w:pPr>
              <w:autoSpaceDE w:val="0"/>
              <w:autoSpaceDN w:val="0"/>
              <w:adjustRightInd w:val="0"/>
              <w:jc w:val="center"/>
              <w:rPr>
                <w:b/>
                <w:bCs/>
                <w:sz w:val="20"/>
                <w:szCs w:val="20"/>
                <w14:ligatures w14:val="standardContextual"/>
              </w:rPr>
            </w:pPr>
            <w:r>
              <w:rPr>
                <w:sz w:val="20"/>
                <w:szCs w:val="20"/>
                <w14:ligatures w14:val="standardContextual"/>
              </w:rPr>
              <w:t>………….</w:t>
            </w:r>
          </w:p>
        </w:tc>
      </w:tr>
      <w:tr w:rsidR="00C25E2A" w14:paraId="5EF2137D" w14:textId="77777777" w:rsidTr="00C25E2A">
        <w:trPr>
          <w:gridAfter w:val="1"/>
          <w:wAfter w:w="6" w:type="pct"/>
          <w:trHeight w:val="518"/>
        </w:trPr>
        <w:tc>
          <w:tcPr>
            <w:tcW w:w="4994" w:type="pct"/>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6CA9DB" w14:textId="77777777" w:rsidR="00C25E2A" w:rsidRDefault="00C25E2A">
            <w:pPr>
              <w:autoSpaceDE w:val="0"/>
              <w:autoSpaceDN w:val="0"/>
              <w:adjustRightInd w:val="0"/>
              <w:rPr>
                <w:sz w:val="23"/>
                <w:szCs w:val="23"/>
                <w14:ligatures w14:val="standardContextual"/>
              </w:rPr>
            </w:pPr>
            <w:r>
              <w:rPr>
                <w:b/>
                <w:bCs/>
                <w:sz w:val="23"/>
                <w:szCs w:val="23"/>
                <w14:ligatures w14:val="standardContextual"/>
              </w:rPr>
              <w:t xml:space="preserve">DODATKOWA OCENA OPISOWA PRACY </w:t>
            </w:r>
          </w:p>
          <w:p w14:paraId="20BD187E" w14:textId="77777777" w:rsidR="00C25E2A" w:rsidRDefault="00C25E2A">
            <w:pPr>
              <w:autoSpaceDE w:val="0"/>
              <w:autoSpaceDN w:val="0"/>
              <w:adjustRightInd w:val="0"/>
              <w:rPr>
                <w:sz w:val="23"/>
                <w:szCs w:val="23"/>
                <w14:ligatures w14:val="standardContextual"/>
              </w:rPr>
            </w:pPr>
            <w:r>
              <w:rPr>
                <w:b/>
                <w:bCs/>
                <w:sz w:val="23"/>
                <w:szCs w:val="23"/>
                <w14:ligatures w14:val="standardContextual"/>
              </w:rPr>
              <w:t xml:space="preserve">(niezbędna, jeśli praca została oceniona na ocenę niedostateczną) </w:t>
            </w:r>
          </w:p>
          <w:p w14:paraId="11615CC3" w14:textId="77777777" w:rsidR="00C25E2A" w:rsidRDefault="00C25E2A">
            <w:pPr>
              <w:autoSpaceDE w:val="0"/>
              <w:autoSpaceDN w:val="0"/>
              <w:adjustRightInd w:val="0"/>
              <w:rPr>
                <w:sz w:val="23"/>
                <w:szCs w:val="23"/>
                <w14:ligatures w14:val="standardContextual"/>
              </w:rPr>
            </w:pPr>
          </w:p>
          <w:p w14:paraId="5F306726" w14:textId="77777777" w:rsidR="00C25E2A" w:rsidRDefault="00C25E2A">
            <w:pPr>
              <w:autoSpaceDE w:val="0"/>
              <w:autoSpaceDN w:val="0"/>
              <w:adjustRightInd w:val="0"/>
              <w:rPr>
                <w:sz w:val="23"/>
                <w:szCs w:val="23"/>
                <w14:ligatures w14:val="standardContextual"/>
              </w:rPr>
            </w:pPr>
          </w:p>
        </w:tc>
      </w:tr>
      <w:tr w:rsidR="00C25E2A" w14:paraId="70F96355" w14:textId="77777777" w:rsidTr="00C25E2A">
        <w:trPr>
          <w:gridAfter w:val="1"/>
          <w:wAfter w:w="6" w:type="pct"/>
          <w:trHeight w:val="288"/>
        </w:trPr>
        <w:tc>
          <w:tcPr>
            <w:tcW w:w="1188"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E297D4" w14:textId="77777777" w:rsidR="00C25E2A" w:rsidRDefault="00C25E2A">
            <w:pPr>
              <w:autoSpaceDE w:val="0"/>
              <w:autoSpaceDN w:val="0"/>
              <w:adjustRightInd w:val="0"/>
              <w:rPr>
                <w:sz w:val="18"/>
                <w:szCs w:val="18"/>
                <w14:ligatures w14:val="standardContextual"/>
              </w:rPr>
            </w:pPr>
            <w:r>
              <w:rPr>
                <w:sz w:val="18"/>
                <w:szCs w:val="18"/>
                <w14:ligatures w14:val="standardContextual"/>
              </w:rPr>
              <w:t xml:space="preserve">propozycja wykorzystania pracy (wstawić x) </w:t>
            </w:r>
          </w:p>
        </w:tc>
        <w:tc>
          <w:tcPr>
            <w:tcW w:w="6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E74555" w14:textId="77777777" w:rsidR="00C25E2A" w:rsidRDefault="00C25E2A">
            <w:pPr>
              <w:autoSpaceDE w:val="0"/>
              <w:autoSpaceDN w:val="0"/>
              <w:adjustRightInd w:val="0"/>
              <w:jc w:val="center"/>
              <w:rPr>
                <w:sz w:val="18"/>
                <w:szCs w:val="18"/>
                <w14:ligatures w14:val="standardContextual"/>
              </w:rPr>
            </w:pPr>
            <w:r>
              <w:rPr>
                <w:sz w:val="18"/>
                <w:szCs w:val="18"/>
                <w14:ligatures w14:val="standardContextual"/>
              </w:rPr>
              <w:t>publikacja</w:t>
            </w:r>
          </w:p>
        </w:tc>
        <w:tc>
          <w:tcPr>
            <w:tcW w:w="611"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5B92E4" w14:textId="77777777" w:rsidR="00C25E2A" w:rsidRDefault="00C25E2A">
            <w:pPr>
              <w:autoSpaceDE w:val="0"/>
              <w:autoSpaceDN w:val="0"/>
              <w:adjustRightInd w:val="0"/>
              <w:jc w:val="center"/>
              <w:rPr>
                <w:sz w:val="18"/>
                <w:szCs w:val="18"/>
                <w14:ligatures w14:val="standardContextual"/>
              </w:rPr>
            </w:pPr>
            <w:r>
              <w:rPr>
                <w:sz w:val="18"/>
                <w:szCs w:val="18"/>
                <w14:ligatures w14:val="standardContextual"/>
              </w:rPr>
              <w:t>komunikat naukowy</w:t>
            </w:r>
          </w:p>
        </w:tc>
        <w:tc>
          <w:tcPr>
            <w:tcW w:w="6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1EF379" w14:textId="77777777" w:rsidR="00C25E2A" w:rsidRDefault="00C25E2A">
            <w:pPr>
              <w:autoSpaceDE w:val="0"/>
              <w:autoSpaceDN w:val="0"/>
              <w:adjustRightInd w:val="0"/>
              <w:jc w:val="center"/>
              <w:rPr>
                <w:sz w:val="18"/>
                <w:szCs w:val="18"/>
                <w14:ligatures w14:val="standardContextual"/>
              </w:rPr>
            </w:pPr>
            <w:r>
              <w:rPr>
                <w:sz w:val="18"/>
                <w:szCs w:val="18"/>
                <w14:ligatures w14:val="standardContextual"/>
              </w:rPr>
              <w:t>materiał źródłowy</w:t>
            </w:r>
          </w:p>
        </w:tc>
        <w:tc>
          <w:tcPr>
            <w:tcW w:w="6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6F16BD" w14:textId="77777777" w:rsidR="00C25E2A" w:rsidRDefault="00C25E2A">
            <w:pPr>
              <w:autoSpaceDE w:val="0"/>
              <w:autoSpaceDN w:val="0"/>
              <w:adjustRightInd w:val="0"/>
              <w:jc w:val="center"/>
              <w:rPr>
                <w:sz w:val="18"/>
                <w:szCs w:val="18"/>
                <w14:ligatures w14:val="standardContextual"/>
              </w:rPr>
            </w:pPr>
            <w:r>
              <w:rPr>
                <w:sz w:val="18"/>
                <w:szCs w:val="18"/>
                <w14:ligatures w14:val="standardContextual"/>
              </w:rPr>
              <w:t>materiał dydaktyczny</w:t>
            </w:r>
          </w:p>
        </w:tc>
        <w:tc>
          <w:tcPr>
            <w:tcW w:w="136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C829D3" w14:textId="77777777" w:rsidR="00C25E2A" w:rsidRDefault="00C25E2A">
            <w:pPr>
              <w:autoSpaceDE w:val="0"/>
              <w:autoSpaceDN w:val="0"/>
              <w:adjustRightInd w:val="0"/>
              <w:jc w:val="center"/>
              <w:rPr>
                <w:sz w:val="18"/>
                <w:szCs w:val="18"/>
                <w14:ligatures w14:val="standardContextual"/>
              </w:rPr>
            </w:pPr>
            <w:r>
              <w:rPr>
                <w:sz w:val="18"/>
                <w:szCs w:val="18"/>
                <w14:ligatures w14:val="standardContextual"/>
              </w:rPr>
              <w:t>inne</w:t>
            </w:r>
          </w:p>
        </w:tc>
      </w:tr>
      <w:tr w:rsidR="00C25E2A" w14:paraId="64A3CAE4" w14:textId="77777777" w:rsidTr="00C25E2A">
        <w:trPr>
          <w:gridAfter w:val="1"/>
          <w:wAfter w:w="6" w:type="pct"/>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64B25C" w14:textId="77777777" w:rsidR="00C25E2A" w:rsidRDefault="00C25E2A">
            <w:pPr>
              <w:rPr>
                <w:sz w:val="18"/>
                <w:szCs w:val="18"/>
                <w:lang w:eastAsia="en-US"/>
                <w14:ligatures w14:val="standardContextual"/>
              </w:rPr>
            </w:pPr>
          </w:p>
        </w:tc>
        <w:tc>
          <w:tcPr>
            <w:tcW w:w="6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B3E46" w14:textId="77777777" w:rsidR="00C25E2A" w:rsidRDefault="00C25E2A">
            <w:pPr>
              <w:autoSpaceDE w:val="0"/>
              <w:autoSpaceDN w:val="0"/>
              <w:adjustRightInd w:val="0"/>
              <w:rPr>
                <w:sz w:val="18"/>
                <w:szCs w:val="18"/>
                <w14:ligatures w14:val="standardContextual"/>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30EEE0" w14:textId="77777777" w:rsidR="00C25E2A" w:rsidRDefault="00C25E2A">
            <w:pPr>
              <w:autoSpaceDE w:val="0"/>
              <w:autoSpaceDN w:val="0"/>
              <w:adjustRightInd w:val="0"/>
              <w:rPr>
                <w:sz w:val="18"/>
                <w:szCs w:val="18"/>
                <w14:ligatures w14:val="standardContextual"/>
              </w:rPr>
            </w:pPr>
          </w:p>
        </w:tc>
        <w:tc>
          <w:tcPr>
            <w:tcW w:w="6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8F37E" w14:textId="77777777" w:rsidR="00C25E2A" w:rsidRDefault="00C25E2A">
            <w:pPr>
              <w:autoSpaceDE w:val="0"/>
              <w:autoSpaceDN w:val="0"/>
              <w:adjustRightInd w:val="0"/>
              <w:rPr>
                <w:sz w:val="18"/>
                <w:szCs w:val="18"/>
                <w14:ligatures w14:val="standardContextual"/>
              </w:rPr>
            </w:pPr>
          </w:p>
        </w:tc>
        <w:tc>
          <w:tcPr>
            <w:tcW w:w="6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B22D19" w14:textId="77777777" w:rsidR="00C25E2A" w:rsidRDefault="00C25E2A">
            <w:pPr>
              <w:autoSpaceDE w:val="0"/>
              <w:autoSpaceDN w:val="0"/>
              <w:adjustRightInd w:val="0"/>
              <w:rPr>
                <w:sz w:val="18"/>
                <w:szCs w:val="18"/>
                <w14:ligatures w14:val="standardContextual"/>
              </w:rPr>
            </w:pPr>
          </w:p>
        </w:tc>
        <w:tc>
          <w:tcPr>
            <w:tcW w:w="1362"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78E988" w14:textId="77777777" w:rsidR="00C25E2A" w:rsidRDefault="00C25E2A">
            <w:pPr>
              <w:autoSpaceDE w:val="0"/>
              <w:autoSpaceDN w:val="0"/>
              <w:adjustRightInd w:val="0"/>
              <w:rPr>
                <w:sz w:val="18"/>
                <w:szCs w:val="18"/>
                <w14:ligatures w14:val="standardContextual"/>
              </w:rPr>
            </w:pPr>
          </w:p>
        </w:tc>
      </w:tr>
    </w:tbl>
    <w:p w14:paraId="7AAB676A" w14:textId="77777777" w:rsidR="00C25E2A" w:rsidRDefault="00C25E2A" w:rsidP="00C25E2A">
      <w:pPr>
        <w:rPr>
          <w:sz w:val="20"/>
          <w:szCs w:val="20"/>
          <w14:ligatures w14:val="standardContextual"/>
        </w:rPr>
      </w:pPr>
    </w:p>
    <w:p w14:paraId="1CAB3E81" w14:textId="77777777" w:rsidR="00C25E2A" w:rsidRDefault="00C25E2A" w:rsidP="00C25E2A">
      <w:pPr>
        <w:rPr>
          <w:sz w:val="20"/>
          <w:szCs w:val="20"/>
          <w14:ligatures w14:val="standardContextual"/>
        </w:rPr>
      </w:pPr>
    </w:p>
    <w:p w14:paraId="70898B0A" w14:textId="77777777" w:rsidR="00C25E2A" w:rsidRDefault="00C25E2A" w:rsidP="00C25E2A">
      <w:pPr>
        <w:rPr>
          <w:sz w:val="20"/>
          <w:szCs w:val="20"/>
          <w14:ligatures w14:val="standardContextu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gridCol w:w="4616"/>
      </w:tblGrid>
      <w:tr w:rsidR="00C25E2A" w14:paraId="54ADF21E" w14:textId="77777777" w:rsidTr="00C25E2A">
        <w:tc>
          <w:tcPr>
            <w:tcW w:w="4531" w:type="dxa"/>
            <w:hideMark/>
          </w:tcPr>
          <w:p w14:paraId="67A7F6F7" w14:textId="77777777" w:rsidR="00C25E2A" w:rsidRDefault="00C25E2A">
            <w:pPr>
              <w:rPr>
                <w:sz w:val="20"/>
                <w:szCs w:val="20"/>
                <w14:ligatures w14:val="standardContextual"/>
              </w:rPr>
            </w:pPr>
            <w:r>
              <w:rPr>
                <w:sz w:val="20"/>
                <w:szCs w:val="20"/>
              </w:rPr>
              <w:t>………………………………………………………</w:t>
            </w:r>
          </w:p>
        </w:tc>
        <w:tc>
          <w:tcPr>
            <w:tcW w:w="4531" w:type="dxa"/>
            <w:hideMark/>
          </w:tcPr>
          <w:p w14:paraId="31BA5725" w14:textId="77777777" w:rsidR="00C25E2A" w:rsidRDefault="00C25E2A">
            <w:pPr>
              <w:rPr>
                <w:sz w:val="20"/>
                <w:szCs w:val="20"/>
              </w:rPr>
            </w:pPr>
            <w:r>
              <w:rPr>
                <w:sz w:val="20"/>
                <w:szCs w:val="20"/>
              </w:rPr>
              <w:t>…………………………………………………………</w:t>
            </w:r>
          </w:p>
        </w:tc>
      </w:tr>
      <w:tr w:rsidR="00C25E2A" w14:paraId="19CC46B0" w14:textId="77777777" w:rsidTr="00C25E2A">
        <w:tc>
          <w:tcPr>
            <w:tcW w:w="4531" w:type="dxa"/>
            <w:hideMark/>
          </w:tcPr>
          <w:p w14:paraId="302E5446" w14:textId="77777777" w:rsidR="00C25E2A" w:rsidRDefault="00C25E2A">
            <w:pPr>
              <w:jc w:val="center"/>
              <w:rPr>
                <w:i/>
                <w:iCs/>
                <w:sz w:val="20"/>
                <w:szCs w:val="20"/>
              </w:rPr>
            </w:pPr>
            <w:r>
              <w:rPr>
                <w:i/>
                <w:iCs/>
                <w:sz w:val="20"/>
                <w:szCs w:val="20"/>
              </w:rPr>
              <w:t>data</w:t>
            </w:r>
          </w:p>
        </w:tc>
        <w:tc>
          <w:tcPr>
            <w:tcW w:w="4531" w:type="dxa"/>
            <w:hideMark/>
          </w:tcPr>
          <w:p w14:paraId="7C63C011" w14:textId="77777777" w:rsidR="00C25E2A" w:rsidRDefault="00C25E2A">
            <w:pPr>
              <w:jc w:val="center"/>
              <w:rPr>
                <w:i/>
                <w:iCs/>
                <w:sz w:val="20"/>
                <w:szCs w:val="20"/>
              </w:rPr>
            </w:pPr>
            <w:r>
              <w:rPr>
                <w:i/>
                <w:iCs/>
                <w:sz w:val="20"/>
                <w:szCs w:val="20"/>
              </w:rPr>
              <w:t>podpis</w:t>
            </w:r>
          </w:p>
        </w:tc>
      </w:tr>
    </w:tbl>
    <w:p w14:paraId="4CC080D0" w14:textId="77777777" w:rsidR="00C25E2A" w:rsidRDefault="00C25E2A" w:rsidP="00C25E2A">
      <w:pPr>
        <w:keepNext/>
        <w:tabs>
          <w:tab w:val="num" w:pos="426"/>
        </w:tabs>
        <w:jc w:val="both"/>
        <w:outlineLvl w:val="0"/>
        <w:rPr>
          <w:rFonts w:asciiTheme="minorHAnsi" w:eastAsiaTheme="minorHAnsi" w:hAnsiTheme="minorHAnsi" w:cstheme="minorBidi"/>
          <w:sz w:val="22"/>
          <w:szCs w:val="22"/>
          <w:lang w:eastAsia="en-US"/>
        </w:rPr>
      </w:pPr>
    </w:p>
    <w:p w14:paraId="2FEC39E6" w14:textId="770D06C8" w:rsidR="00246493" w:rsidRPr="009D1B56" w:rsidRDefault="00642E39" w:rsidP="006A08DA">
      <w:pPr>
        <w:pStyle w:val="Nagwek1"/>
        <w:numPr>
          <w:ilvl w:val="0"/>
          <w:numId w:val="0"/>
        </w:numPr>
        <w:ind w:left="720" w:hanging="360"/>
        <w:rPr>
          <w:rFonts w:eastAsiaTheme="minorHAnsi"/>
          <w:sz w:val="23"/>
          <w:szCs w:val="23"/>
          <w:lang w:eastAsia="en-US"/>
        </w:rPr>
      </w:pPr>
      <w:r w:rsidRPr="009D1B56">
        <w:br w:type="page"/>
      </w:r>
      <w:bookmarkStart w:id="47" w:name="_Toc204259042"/>
      <w:r w:rsidR="006A08DA">
        <w:lastRenderedPageBreak/>
        <w:t xml:space="preserve">9 </w:t>
      </w:r>
      <w:r w:rsidR="00246493" w:rsidRPr="009D1B56">
        <w:t>. Sumaryczne wskaźniki charakteryzujące program studiów</w:t>
      </w:r>
      <w:bookmarkEnd w:id="47"/>
    </w:p>
    <w:p w14:paraId="1475F277" w14:textId="77777777" w:rsidR="00246493" w:rsidRPr="009D1B56" w:rsidRDefault="00246493" w:rsidP="00246493">
      <w:pPr>
        <w:numPr>
          <w:ilvl w:val="0"/>
          <w:numId w:val="2"/>
        </w:numPr>
        <w:tabs>
          <w:tab w:val="left" w:pos="851"/>
        </w:tabs>
        <w:autoSpaceDE w:val="0"/>
        <w:autoSpaceDN w:val="0"/>
        <w:adjustRightInd w:val="0"/>
        <w:spacing w:after="160" w:line="259" w:lineRule="auto"/>
        <w:ind w:left="851" w:hanging="425"/>
        <w:jc w:val="both"/>
      </w:pPr>
      <w:r w:rsidRPr="009D1B56">
        <w:t>łączna liczba godzin zajęć (godzin kontaktowych):</w:t>
      </w:r>
    </w:p>
    <w:p w14:paraId="0BE384C4" w14:textId="77777777" w:rsidR="00246493" w:rsidRPr="009D1B56" w:rsidRDefault="00246493" w:rsidP="00246493">
      <w:pPr>
        <w:numPr>
          <w:ilvl w:val="1"/>
          <w:numId w:val="3"/>
        </w:numPr>
        <w:tabs>
          <w:tab w:val="left" w:pos="1276"/>
        </w:tabs>
        <w:autoSpaceDE w:val="0"/>
        <w:autoSpaceDN w:val="0"/>
        <w:adjustRightInd w:val="0"/>
        <w:spacing w:after="160" w:line="259" w:lineRule="auto"/>
        <w:ind w:left="1276" w:hanging="425"/>
        <w:jc w:val="both"/>
      </w:pPr>
      <w:r w:rsidRPr="009D1B56">
        <w:t xml:space="preserve">studia stacjonarne: </w:t>
      </w:r>
    </w:p>
    <w:p w14:paraId="32691C42" w14:textId="77777777" w:rsidR="00246493" w:rsidRPr="009D1B56" w:rsidRDefault="00246493" w:rsidP="00246493">
      <w:pPr>
        <w:numPr>
          <w:ilvl w:val="0"/>
          <w:numId w:val="12"/>
        </w:numPr>
        <w:tabs>
          <w:tab w:val="left" w:pos="1276"/>
        </w:tabs>
        <w:autoSpaceDE w:val="0"/>
        <w:autoSpaceDN w:val="0"/>
        <w:adjustRightInd w:val="0"/>
        <w:spacing w:after="160" w:line="259" w:lineRule="auto"/>
        <w:contextualSpacing/>
        <w:jc w:val="both"/>
      </w:pPr>
      <w:bookmarkStart w:id="48" w:name="_Hlk8250270"/>
      <w:r w:rsidRPr="009D1B56">
        <w:t>specjalność rachunkowość i kontrola finansowa 1955 godzin</w:t>
      </w:r>
    </w:p>
    <w:p w14:paraId="056DEDA4" w14:textId="77777777" w:rsidR="00246493" w:rsidRPr="009D1B56" w:rsidRDefault="00246493" w:rsidP="00246493">
      <w:pPr>
        <w:numPr>
          <w:ilvl w:val="0"/>
          <w:numId w:val="12"/>
        </w:numPr>
        <w:tabs>
          <w:tab w:val="left" w:pos="1276"/>
        </w:tabs>
        <w:autoSpaceDE w:val="0"/>
        <w:autoSpaceDN w:val="0"/>
        <w:adjustRightInd w:val="0"/>
        <w:spacing w:after="160" w:line="259" w:lineRule="auto"/>
        <w:contextualSpacing/>
        <w:jc w:val="both"/>
      </w:pPr>
      <w:r w:rsidRPr="009D1B56">
        <w:t xml:space="preserve">specjalność kadry i płace </w:t>
      </w:r>
      <w:bookmarkEnd w:id="48"/>
      <w:r w:rsidRPr="009D1B56">
        <w:t>1955 godzin</w:t>
      </w:r>
    </w:p>
    <w:p w14:paraId="65426200" w14:textId="77777777" w:rsidR="00246493" w:rsidRPr="009D1B56" w:rsidRDefault="00246493" w:rsidP="00246493">
      <w:pPr>
        <w:numPr>
          <w:ilvl w:val="1"/>
          <w:numId w:val="3"/>
        </w:numPr>
        <w:tabs>
          <w:tab w:val="left" w:pos="1276"/>
        </w:tabs>
        <w:autoSpaceDE w:val="0"/>
        <w:autoSpaceDN w:val="0"/>
        <w:adjustRightInd w:val="0"/>
        <w:spacing w:after="160" w:line="259" w:lineRule="auto"/>
        <w:ind w:left="1276" w:hanging="425"/>
        <w:jc w:val="both"/>
      </w:pPr>
      <w:r w:rsidRPr="009D1B56">
        <w:t xml:space="preserve">studia niestacjonarne: </w:t>
      </w:r>
    </w:p>
    <w:p w14:paraId="3EB68765" w14:textId="24473918" w:rsidR="00246493" w:rsidRPr="009D1B56" w:rsidRDefault="00246493" w:rsidP="00246493">
      <w:pPr>
        <w:numPr>
          <w:ilvl w:val="0"/>
          <w:numId w:val="13"/>
        </w:numPr>
        <w:tabs>
          <w:tab w:val="left" w:pos="1276"/>
          <w:tab w:val="left" w:pos="1418"/>
          <w:tab w:val="left" w:pos="1560"/>
        </w:tabs>
        <w:autoSpaceDE w:val="0"/>
        <w:autoSpaceDN w:val="0"/>
        <w:adjustRightInd w:val="0"/>
        <w:spacing w:after="160" w:line="259" w:lineRule="auto"/>
        <w:ind w:firstLine="556"/>
        <w:contextualSpacing/>
        <w:jc w:val="both"/>
      </w:pPr>
      <w:r w:rsidRPr="009D1B56">
        <w:t>specjalność rachunkowość i kontrola finansowa 1</w:t>
      </w:r>
      <w:r w:rsidR="00C55A46">
        <w:t>1</w:t>
      </w:r>
      <w:r w:rsidR="006146C6">
        <w:t>90</w:t>
      </w:r>
      <w:r w:rsidRPr="009D1B56">
        <w:t xml:space="preserve"> godzin</w:t>
      </w:r>
    </w:p>
    <w:p w14:paraId="7B750F05" w14:textId="78CC0D55" w:rsidR="00246493" w:rsidRPr="009D1B56" w:rsidRDefault="00246493" w:rsidP="00246493">
      <w:pPr>
        <w:tabs>
          <w:tab w:val="left" w:pos="1276"/>
          <w:tab w:val="left" w:pos="1418"/>
        </w:tabs>
        <w:autoSpaceDE w:val="0"/>
        <w:autoSpaceDN w:val="0"/>
        <w:adjustRightInd w:val="0"/>
        <w:ind w:left="1276"/>
        <w:contextualSpacing/>
        <w:jc w:val="both"/>
      </w:pPr>
      <w:r w:rsidRPr="009D1B56">
        <w:t>b) specjalność kadry i płace 1</w:t>
      </w:r>
      <w:r w:rsidR="00C55A46">
        <w:t>1</w:t>
      </w:r>
      <w:r w:rsidR="006146C6">
        <w:t>90</w:t>
      </w:r>
      <w:r w:rsidRPr="009D1B56">
        <w:t xml:space="preserve"> godzin</w:t>
      </w:r>
    </w:p>
    <w:p w14:paraId="54CE3125" w14:textId="77777777" w:rsidR="00246493" w:rsidRPr="009D1B56" w:rsidRDefault="00246493" w:rsidP="00246493">
      <w:pPr>
        <w:tabs>
          <w:tab w:val="left" w:pos="1276"/>
          <w:tab w:val="left" w:pos="1418"/>
        </w:tabs>
        <w:autoSpaceDE w:val="0"/>
        <w:autoSpaceDN w:val="0"/>
        <w:adjustRightInd w:val="0"/>
        <w:ind w:left="1276"/>
        <w:contextualSpacing/>
        <w:jc w:val="both"/>
      </w:pPr>
    </w:p>
    <w:p w14:paraId="05403BE0" w14:textId="77777777" w:rsidR="00246493" w:rsidRPr="009D1B56" w:rsidRDefault="00246493" w:rsidP="00246493">
      <w:pPr>
        <w:numPr>
          <w:ilvl w:val="0"/>
          <w:numId w:val="13"/>
        </w:numPr>
        <w:tabs>
          <w:tab w:val="left" w:pos="851"/>
        </w:tabs>
        <w:autoSpaceDE w:val="0"/>
        <w:autoSpaceDN w:val="0"/>
        <w:adjustRightInd w:val="0"/>
        <w:spacing w:after="160" w:line="259" w:lineRule="auto"/>
        <w:ind w:left="851" w:hanging="425"/>
        <w:jc w:val="both"/>
      </w:pPr>
      <w:r w:rsidRPr="009D1B56">
        <w:t>łączna liczba punktów ECTS, jaką student musi uzyskać w ramach zajęć prowadzonych z bezpośrednim udziałem nauczycieli akademickich lub innych osób prowadzących zajęcia:</w:t>
      </w:r>
    </w:p>
    <w:p w14:paraId="0C45B547" w14:textId="77777777" w:rsidR="00246493" w:rsidRPr="009D1B56" w:rsidRDefault="00246493" w:rsidP="00246493">
      <w:pPr>
        <w:tabs>
          <w:tab w:val="left" w:pos="1276"/>
        </w:tabs>
        <w:autoSpaceDE w:val="0"/>
        <w:autoSpaceDN w:val="0"/>
        <w:adjustRightInd w:val="0"/>
        <w:ind w:left="1276"/>
        <w:jc w:val="both"/>
      </w:pPr>
      <w:bookmarkStart w:id="49" w:name="_Hlk8250363"/>
      <w:r w:rsidRPr="009D1B56">
        <w:t xml:space="preserve">- studia stacjonarne: </w:t>
      </w:r>
    </w:p>
    <w:p w14:paraId="69482168" w14:textId="1ADECDF8" w:rsidR="00246493" w:rsidRPr="009D1B56" w:rsidRDefault="00246493" w:rsidP="00246493">
      <w:pPr>
        <w:numPr>
          <w:ilvl w:val="1"/>
          <w:numId w:val="13"/>
        </w:numPr>
        <w:tabs>
          <w:tab w:val="left" w:pos="1276"/>
        </w:tabs>
        <w:autoSpaceDE w:val="0"/>
        <w:autoSpaceDN w:val="0"/>
        <w:adjustRightInd w:val="0"/>
        <w:jc w:val="both"/>
      </w:pPr>
      <w:r w:rsidRPr="009D1B56">
        <w:t>specjalność rachunkowość i kontrola finansowa 109</w:t>
      </w:r>
      <w:r w:rsidR="00F870F6">
        <w:t>,56</w:t>
      </w:r>
      <w:r w:rsidRPr="009D1B56">
        <w:t xml:space="preserve"> ECTS</w:t>
      </w:r>
    </w:p>
    <w:p w14:paraId="0F3690F7" w14:textId="6ED378B1" w:rsidR="00246493" w:rsidRPr="009D1B56" w:rsidRDefault="00246493" w:rsidP="00246493">
      <w:pPr>
        <w:numPr>
          <w:ilvl w:val="1"/>
          <w:numId w:val="13"/>
        </w:numPr>
        <w:tabs>
          <w:tab w:val="left" w:pos="1276"/>
        </w:tabs>
        <w:autoSpaceDE w:val="0"/>
        <w:autoSpaceDN w:val="0"/>
        <w:adjustRightInd w:val="0"/>
        <w:jc w:val="both"/>
      </w:pPr>
      <w:r w:rsidRPr="009D1B56">
        <w:t>specjalność kadry i płace  109</w:t>
      </w:r>
      <w:r w:rsidR="00F870F6">
        <w:t>,6</w:t>
      </w:r>
      <w:r w:rsidR="00C55A46">
        <w:t>0</w:t>
      </w:r>
      <w:r w:rsidRPr="009D1B56">
        <w:t xml:space="preserve"> ECTS</w:t>
      </w:r>
    </w:p>
    <w:p w14:paraId="3B6402B6" w14:textId="77777777" w:rsidR="00246493" w:rsidRPr="009D1B56" w:rsidRDefault="00246493" w:rsidP="00246493">
      <w:pPr>
        <w:tabs>
          <w:tab w:val="left" w:pos="1276"/>
        </w:tabs>
        <w:autoSpaceDE w:val="0"/>
        <w:autoSpaceDN w:val="0"/>
        <w:adjustRightInd w:val="0"/>
        <w:ind w:left="1276"/>
        <w:jc w:val="both"/>
      </w:pPr>
      <w:r w:rsidRPr="009D1B56">
        <w:t xml:space="preserve">- studia niestacjonarne: </w:t>
      </w:r>
    </w:p>
    <w:p w14:paraId="06C8D5B0" w14:textId="020DE374" w:rsidR="00246493" w:rsidRPr="009D1B56" w:rsidRDefault="00246493" w:rsidP="00246493">
      <w:pPr>
        <w:tabs>
          <w:tab w:val="left" w:pos="1276"/>
        </w:tabs>
        <w:autoSpaceDE w:val="0"/>
        <w:autoSpaceDN w:val="0"/>
        <w:adjustRightInd w:val="0"/>
        <w:ind w:left="1276"/>
        <w:jc w:val="both"/>
      </w:pPr>
      <w:r w:rsidRPr="009D1B56">
        <w:t>a. specjalność rachunkowość i kontrola finansowa 8</w:t>
      </w:r>
      <w:r w:rsidR="006146C6">
        <w:t>2</w:t>
      </w:r>
      <w:r w:rsidR="00F870F6">
        <w:t>,</w:t>
      </w:r>
      <w:r w:rsidR="006146C6">
        <w:t>20</w:t>
      </w:r>
      <w:r w:rsidRPr="009D1B56">
        <w:t xml:space="preserve"> ECTS</w:t>
      </w:r>
    </w:p>
    <w:p w14:paraId="61BA850C" w14:textId="21A17DE7" w:rsidR="00246493" w:rsidRPr="009D1B56" w:rsidRDefault="00246493" w:rsidP="00246493">
      <w:pPr>
        <w:tabs>
          <w:tab w:val="left" w:pos="1276"/>
        </w:tabs>
        <w:autoSpaceDE w:val="0"/>
        <w:autoSpaceDN w:val="0"/>
        <w:adjustRightInd w:val="0"/>
        <w:ind w:left="1276"/>
        <w:jc w:val="both"/>
      </w:pPr>
      <w:r w:rsidRPr="009D1B56">
        <w:t>b. specjalność kadry i płace 8</w:t>
      </w:r>
      <w:r w:rsidR="006146C6">
        <w:t>4</w:t>
      </w:r>
      <w:r w:rsidR="00F870F6">
        <w:t>,</w:t>
      </w:r>
      <w:r w:rsidR="00C55A46">
        <w:t>08</w:t>
      </w:r>
      <w:r w:rsidRPr="009D1B56">
        <w:t xml:space="preserve"> ECTS</w:t>
      </w:r>
    </w:p>
    <w:p w14:paraId="4B8EFB78" w14:textId="77777777" w:rsidR="00246493" w:rsidRPr="009D1B56" w:rsidRDefault="00246493" w:rsidP="00246493">
      <w:pPr>
        <w:tabs>
          <w:tab w:val="left" w:pos="1276"/>
        </w:tabs>
        <w:autoSpaceDE w:val="0"/>
        <w:autoSpaceDN w:val="0"/>
        <w:adjustRightInd w:val="0"/>
        <w:ind w:left="1276"/>
        <w:jc w:val="both"/>
      </w:pPr>
    </w:p>
    <w:bookmarkEnd w:id="49"/>
    <w:p w14:paraId="475209D4" w14:textId="77777777" w:rsidR="00246493" w:rsidRPr="009D1B56" w:rsidRDefault="00246493" w:rsidP="00246493">
      <w:pPr>
        <w:numPr>
          <w:ilvl w:val="0"/>
          <w:numId w:val="13"/>
        </w:numPr>
        <w:tabs>
          <w:tab w:val="left" w:pos="851"/>
        </w:tabs>
        <w:autoSpaceDE w:val="0"/>
        <w:autoSpaceDN w:val="0"/>
        <w:adjustRightInd w:val="0"/>
        <w:spacing w:after="160" w:line="259" w:lineRule="auto"/>
        <w:ind w:left="851" w:hanging="425"/>
        <w:jc w:val="both"/>
      </w:pPr>
      <w:r w:rsidRPr="009D1B56">
        <w:t>łączna liczba punktów ECTS, którą student musi uzyskać w ramach zajęć związanych z praktycznym przygotowaniem zawodowym, w tym zajęć laboratoryjnych i projektowych:</w:t>
      </w:r>
    </w:p>
    <w:p w14:paraId="314FDEB0" w14:textId="77777777" w:rsidR="00246493" w:rsidRPr="009D1B56" w:rsidRDefault="00246493" w:rsidP="00246493">
      <w:pPr>
        <w:tabs>
          <w:tab w:val="left" w:pos="1276"/>
        </w:tabs>
        <w:autoSpaceDE w:val="0"/>
        <w:autoSpaceDN w:val="0"/>
        <w:adjustRightInd w:val="0"/>
        <w:ind w:left="1276"/>
        <w:jc w:val="both"/>
      </w:pPr>
      <w:r w:rsidRPr="009D1B56">
        <w:t xml:space="preserve">- studia stacjonarne: </w:t>
      </w:r>
    </w:p>
    <w:p w14:paraId="601EC327" w14:textId="75C76CAB" w:rsidR="00246493" w:rsidRPr="009D1B56" w:rsidRDefault="00246493" w:rsidP="00246493">
      <w:pPr>
        <w:numPr>
          <w:ilvl w:val="1"/>
          <w:numId w:val="13"/>
        </w:numPr>
        <w:tabs>
          <w:tab w:val="left" w:pos="1276"/>
        </w:tabs>
        <w:autoSpaceDE w:val="0"/>
        <w:autoSpaceDN w:val="0"/>
        <w:adjustRightInd w:val="0"/>
        <w:ind w:left="1434" w:hanging="357"/>
        <w:jc w:val="both"/>
      </w:pPr>
      <w:r w:rsidRPr="009D1B56">
        <w:t>specjalność rachunkowość i kontrola finansowa 10</w:t>
      </w:r>
      <w:r w:rsidR="00F870F6">
        <w:t>1</w:t>
      </w:r>
      <w:r w:rsidR="00215407">
        <w:t>,6</w:t>
      </w:r>
      <w:r w:rsidRPr="009D1B56">
        <w:t xml:space="preserve"> ECTS</w:t>
      </w:r>
    </w:p>
    <w:p w14:paraId="1731985F" w14:textId="2152AB53" w:rsidR="00246493" w:rsidRPr="009D1B56" w:rsidRDefault="00246493" w:rsidP="00246493">
      <w:pPr>
        <w:numPr>
          <w:ilvl w:val="1"/>
          <w:numId w:val="13"/>
        </w:numPr>
        <w:tabs>
          <w:tab w:val="left" w:pos="1276"/>
        </w:tabs>
        <w:autoSpaceDE w:val="0"/>
        <w:autoSpaceDN w:val="0"/>
        <w:adjustRightInd w:val="0"/>
        <w:ind w:left="1434" w:hanging="357"/>
        <w:jc w:val="both"/>
      </w:pPr>
      <w:r w:rsidRPr="009D1B56">
        <w:t>specjalność kadry i płace 10</w:t>
      </w:r>
      <w:r w:rsidR="00F870F6">
        <w:t>2</w:t>
      </w:r>
      <w:r w:rsidR="00215407">
        <w:t>,4</w:t>
      </w:r>
      <w:r w:rsidRPr="009D1B56">
        <w:t xml:space="preserve"> ECTS</w:t>
      </w:r>
    </w:p>
    <w:p w14:paraId="64AF28E2" w14:textId="77777777" w:rsidR="00246493" w:rsidRPr="009D1B56" w:rsidRDefault="00246493" w:rsidP="00246493">
      <w:pPr>
        <w:tabs>
          <w:tab w:val="left" w:pos="1276"/>
        </w:tabs>
        <w:autoSpaceDE w:val="0"/>
        <w:autoSpaceDN w:val="0"/>
        <w:adjustRightInd w:val="0"/>
        <w:ind w:left="1276"/>
        <w:jc w:val="both"/>
      </w:pPr>
      <w:r w:rsidRPr="009D1B56">
        <w:t xml:space="preserve">- studia niestacjonarne: </w:t>
      </w:r>
    </w:p>
    <w:p w14:paraId="2EC06508" w14:textId="7DA3FD23" w:rsidR="00246493" w:rsidRPr="009D1B56" w:rsidRDefault="00246493" w:rsidP="00246493">
      <w:pPr>
        <w:tabs>
          <w:tab w:val="left" w:pos="1276"/>
        </w:tabs>
        <w:autoSpaceDE w:val="0"/>
        <w:autoSpaceDN w:val="0"/>
        <w:adjustRightInd w:val="0"/>
        <w:ind w:left="1276"/>
        <w:jc w:val="both"/>
      </w:pPr>
      <w:r w:rsidRPr="009D1B56">
        <w:t>a. specjalność rachunkowość i kontrola finansowa 10</w:t>
      </w:r>
      <w:r w:rsidR="00F870F6">
        <w:t>1</w:t>
      </w:r>
      <w:r w:rsidR="00215407">
        <w:t>,6</w:t>
      </w:r>
      <w:r w:rsidRPr="009D1B56">
        <w:t xml:space="preserve"> ECTS</w:t>
      </w:r>
    </w:p>
    <w:p w14:paraId="25F0B235" w14:textId="7A9952DE" w:rsidR="00246493" w:rsidRPr="009D1B56" w:rsidRDefault="00246493" w:rsidP="00246493">
      <w:pPr>
        <w:tabs>
          <w:tab w:val="left" w:pos="1276"/>
        </w:tabs>
        <w:autoSpaceDE w:val="0"/>
        <w:autoSpaceDN w:val="0"/>
        <w:adjustRightInd w:val="0"/>
        <w:ind w:left="1276"/>
        <w:jc w:val="both"/>
      </w:pPr>
      <w:r w:rsidRPr="009D1B56">
        <w:t>b. specjalność kadry i płace 10</w:t>
      </w:r>
      <w:r w:rsidR="00F870F6">
        <w:t>2</w:t>
      </w:r>
      <w:r w:rsidR="00215407">
        <w:t>,4</w:t>
      </w:r>
      <w:r w:rsidRPr="009D1B56">
        <w:t xml:space="preserve"> ECTS</w:t>
      </w:r>
    </w:p>
    <w:p w14:paraId="1DF16DFA" w14:textId="77777777" w:rsidR="00246493" w:rsidRPr="009D1B56" w:rsidRDefault="00246493" w:rsidP="00246493">
      <w:pPr>
        <w:tabs>
          <w:tab w:val="left" w:pos="851"/>
        </w:tabs>
        <w:autoSpaceDE w:val="0"/>
        <w:autoSpaceDN w:val="0"/>
        <w:adjustRightInd w:val="0"/>
        <w:jc w:val="both"/>
      </w:pPr>
    </w:p>
    <w:p w14:paraId="5214D7AD" w14:textId="77777777" w:rsidR="00246493" w:rsidRPr="009D1B56" w:rsidRDefault="00246493" w:rsidP="00246493">
      <w:pPr>
        <w:numPr>
          <w:ilvl w:val="0"/>
          <w:numId w:val="13"/>
        </w:numPr>
        <w:tabs>
          <w:tab w:val="left" w:pos="851"/>
        </w:tabs>
        <w:autoSpaceDE w:val="0"/>
        <w:autoSpaceDN w:val="0"/>
        <w:adjustRightInd w:val="0"/>
        <w:spacing w:after="160" w:line="259" w:lineRule="auto"/>
        <w:ind w:left="851" w:hanging="425"/>
        <w:jc w:val="both"/>
      </w:pPr>
      <w:r w:rsidRPr="009D1B56">
        <w:t xml:space="preserve">łączna liczba punktów ECTS, którą student musi uzyskać w ramach zajęć z dziedziny nauk humanistycznych lub nauk społecznych (w przypadku kierunków studiów przyporządkowanych do dyscyplin w ramach dziedzin innych niż odpowiednio nauki humanistyczne lub nauki społeczne): </w:t>
      </w:r>
    </w:p>
    <w:p w14:paraId="04A2E91C" w14:textId="77777777" w:rsidR="00246493" w:rsidRPr="009D1B56" w:rsidRDefault="00246493" w:rsidP="00246493">
      <w:pPr>
        <w:tabs>
          <w:tab w:val="left" w:pos="1276"/>
        </w:tabs>
        <w:autoSpaceDE w:val="0"/>
        <w:autoSpaceDN w:val="0"/>
        <w:adjustRightInd w:val="0"/>
        <w:ind w:left="1276"/>
        <w:jc w:val="both"/>
      </w:pPr>
      <w:r w:rsidRPr="009D1B56">
        <w:t xml:space="preserve">- studia stacjonarne: </w:t>
      </w:r>
    </w:p>
    <w:p w14:paraId="78D581CE" w14:textId="77777777" w:rsidR="00246493" w:rsidRPr="009D1B56" w:rsidRDefault="00246493" w:rsidP="00246493">
      <w:pPr>
        <w:numPr>
          <w:ilvl w:val="1"/>
          <w:numId w:val="13"/>
        </w:numPr>
        <w:tabs>
          <w:tab w:val="left" w:pos="1276"/>
        </w:tabs>
        <w:autoSpaceDE w:val="0"/>
        <w:autoSpaceDN w:val="0"/>
        <w:adjustRightInd w:val="0"/>
        <w:jc w:val="both"/>
      </w:pPr>
      <w:r w:rsidRPr="009D1B56">
        <w:t>specjalność rachunkowość i kontrola finansowa 5 ECTS</w:t>
      </w:r>
    </w:p>
    <w:p w14:paraId="31E1A33D" w14:textId="77777777" w:rsidR="00246493" w:rsidRPr="009D1B56" w:rsidRDefault="00246493" w:rsidP="00246493">
      <w:pPr>
        <w:numPr>
          <w:ilvl w:val="1"/>
          <w:numId w:val="13"/>
        </w:numPr>
        <w:tabs>
          <w:tab w:val="left" w:pos="1276"/>
        </w:tabs>
        <w:autoSpaceDE w:val="0"/>
        <w:autoSpaceDN w:val="0"/>
        <w:adjustRightInd w:val="0"/>
        <w:ind w:left="1434" w:hanging="357"/>
        <w:jc w:val="both"/>
      </w:pPr>
      <w:r w:rsidRPr="009D1B56">
        <w:t>specjalność kadry i płace 5 ECTS</w:t>
      </w:r>
    </w:p>
    <w:p w14:paraId="3840281D" w14:textId="77777777" w:rsidR="00246493" w:rsidRPr="009D1B56" w:rsidRDefault="00246493" w:rsidP="00246493">
      <w:pPr>
        <w:tabs>
          <w:tab w:val="left" w:pos="1276"/>
        </w:tabs>
        <w:autoSpaceDE w:val="0"/>
        <w:autoSpaceDN w:val="0"/>
        <w:adjustRightInd w:val="0"/>
        <w:ind w:left="1276"/>
        <w:jc w:val="both"/>
      </w:pPr>
      <w:r w:rsidRPr="009D1B56">
        <w:t xml:space="preserve">- studia niestacjonarne: </w:t>
      </w:r>
    </w:p>
    <w:p w14:paraId="104FA8EB" w14:textId="77777777" w:rsidR="00246493" w:rsidRPr="009D1B56" w:rsidRDefault="00246493" w:rsidP="00246493">
      <w:pPr>
        <w:tabs>
          <w:tab w:val="left" w:pos="1276"/>
        </w:tabs>
        <w:autoSpaceDE w:val="0"/>
        <w:autoSpaceDN w:val="0"/>
        <w:adjustRightInd w:val="0"/>
        <w:ind w:left="1276"/>
        <w:jc w:val="both"/>
      </w:pPr>
      <w:r w:rsidRPr="009D1B56">
        <w:t>a. specjalność rachunkowość i kontrola finansowa 5 ECTS</w:t>
      </w:r>
    </w:p>
    <w:p w14:paraId="5B1004AE" w14:textId="77777777" w:rsidR="00246493" w:rsidRPr="009D1B56" w:rsidRDefault="00246493" w:rsidP="00246493">
      <w:pPr>
        <w:tabs>
          <w:tab w:val="left" w:pos="1276"/>
        </w:tabs>
        <w:autoSpaceDE w:val="0"/>
        <w:autoSpaceDN w:val="0"/>
        <w:adjustRightInd w:val="0"/>
        <w:ind w:left="1276"/>
        <w:jc w:val="both"/>
      </w:pPr>
      <w:r w:rsidRPr="009D1B56">
        <w:t>b. specjalność kadry i płace 5 ECTS</w:t>
      </w:r>
    </w:p>
    <w:p w14:paraId="109061BA" w14:textId="77777777" w:rsidR="00246493" w:rsidRPr="009D1B56" w:rsidRDefault="00246493" w:rsidP="00246493">
      <w:pPr>
        <w:tabs>
          <w:tab w:val="left" w:pos="851"/>
        </w:tabs>
        <w:autoSpaceDE w:val="0"/>
        <w:autoSpaceDN w:val="0"/>
        <w:adjustRightInd w:val="0"/>
        <w:ind w:left="851"/>
        <w:jc w:val="both"/>
      </w:pPr>
    </w:p>
    <w:p w14:paraId="0E01E03C" w14:textId="77777777" w:rsidR="00246493" w:rsidRPr="009D1B56" w:rsidRDefault="00246493" w:rsidP="00246493">
      <w:pPr>
        <w:numPr>
          <w:ilvl w:val="0"/>
          <w:numId w:val="13"/>
        </w:numPr>
        <w:tabs>
          <w:tab w:val="left" w:pos="851"/>
        </w:tabs>
        <w:autoSpaceDE w:val="0"/>
        <w:autoSpaceDN w:val="0"/>
        <w:adjustRightInd w:val="0"/>
        <w:spacing w:after="160" w:line="259" w:lineRule="auto"/>
        <w:ind w:left="851" w:hanging="425"/>
        <w:jc w:val="both"/>
      </w:pPr>
      <w:r w:rsidRPr="009D1B56">
        <w:t xml:space="preserve">łączna liczba punktów ECTS, którą student musi uzyskać w ramach zajęć z języka obcego: </w:t>
      </w:r>
    </w:p>
    <w:p w14:paraId="79041218" w14:textId="77777777" w:rsidR="00246493" w:rsidRPr="009D1B56" w:rsidRDefault="00246493" w:rsidP="00246493">
      <w:pPr>
        <w:tabs>
          <w:tab w:val="left" w:pos="1276"/>
        </w:tabs>
        <w:autoSpaceDE w:val="0"/>
        <w:autoSpaceDN w:val="0"/>
        <w:adjustRightInd w:val="0"/>
        <w:ind w:left="1276"/>
        <w:jc w:val="both"/>
      </w:pPr>
      <w:r w:rsidRPr="009D1B56">
        <w:t xml:space="preserve">- studia stacjonarne: </w:t>
      </w:r>
    </w:p>
    <w:p w14:paraId="2C371AAE" w14:textId="77777777" w:rsidR="00246493" w:rsidRPr="009D1B56" w:rsidRDefault="00246493" w:rsidP="00246493">
      <w:pPr>
        <w:numPr>
          <w:ilvl w:val="1"/>
          <w:numId w:val="13"/>
        </w:numPr>
        <w:tabs>
          <w:tab w:val="left" w:pos="1276"/>
        </w:tabs>
        <w:autoSpaceDE w:val="0"/>
        <w:autoSpaceDN w:val="0"/>
        <w:adjustRightInd w:val="0"/>
        <w:spacing w:after="160" w:line="259" w:lineRule="auto"/>
        <w:jc w:val="both"/>
      </w:pPr>
      <w:r w:rsidRPr="009D1B56">
        <w:lastRenderedPageBreak/>
        <w:t xml:space="preserve">specjalność rachunkowość i kontrola finansowa </w:t>
      </w:r>
      <w:bookmarkStart w:id="50" w:name="_Hlk8250622"/>
      <w:r w:rsidRPr="009D1B56">
        <w:t xml:space="preserve">: j. obcy obowiązkowy 5 ECTS </w:t>
      </w:r>
      <w:bookmarkEnd w:id="50"/>
      <w:r w:rsidRPr="009D1B56">
        <w:t>i j. obcy nieobowiązkowy 2 ECTS</w:t>
      </w:r>
    </w:p>
    <w:p w14:paraId="590757B5" w14:textId="77777777" w:rsidR="00246493" w:rsidRPr="009D1B56" w:rsidRDefault="00246493" w:rsidP="00246493">
      <w:pPr>
        <w:numPr>
          <w:ilvl w:val="1"/>
          <w:numId w:val="13"/>
        </w:numPr>
        <w:spacing w:after="160" w:line="256" w:lineRule="auto"/>
        <w:contextualSpacing/>
      </w:pPr>
      <w:r w:rsidRPr="009D1B56">
        <w:t>specjalność kadry i płace j. obcy obowiązkowy 5 ECTS i j. obcy nieobowiązkowy 2 ECTS</w:t>
      </w:r>
    </w:p>
    <w:p w14:paraId="09BC9412" w14:textId="77777777" w:rsidR="00246493" w:rsidRPr="009D1B56" w:rsidRDefault="00246493" w:rsidP="00246493">
      <w:pPr>
        <w:tabs>
          <w:tab w:val="left" w:pos="1276"/>
        </w:tabs>
        <w:autoSpaceDE w:val="0"/>
        <w:autoSpaceDN w:val="0"/>
        <w:adjustRightInd w:val="0"/>
        <w:ind w:left="1276"/>
        <w:jc w:val="both"/>
      </w:pPr>
      <w:r w:rsidRPr="009D1B56">
        <w:t xml:space="preserve">- studia niestacjonarne: </w:t>
      </w:r>
    </w:p>
    <w:p w14:paraId="22893DCC" w14:textId="77777777" w:rsidR="00246493" w:rsidRPr="009D1B56" w:rsidRDefault="00246493" w:rsidP="00246493">
      <w:pPr>
        <w:tabs>
          <w:tab w:val="left" w:pos="1276"/>
        </w:tabs>
        <w:autoSpaceDE w:val="0"/>
        <w:autoSpaceDN w:val="0"/>
        <w:adjustRightInd w:val="0"/>
        <w:ind w:left="1276"/>
        <w:jc w:val="both"/>
      </w:pPr>
      <w:r w:rsidRPr="009D1B56">
        <w:t>a. specjalność rachunkowość i kontrola finansowa : j. obcy obowiązkowy 5 ECTS</w:t>
      </w:r>
    </w:p>
    <w:p w14:paraId="06148AFD" w14:textId="77777777" w:rsidR="00246493" w:rsidRPr="00BA62CB" w:rsidRDefault="00246493" w:rsidP="00246493">
      <w:pPr>
        <w:tabs>
          <w:tab w:val="left" w:pos="1276"/>
        </w:tabs>
        <w:autoSpaceDE w:val="0"/>
        <w:autoSpaceDN w:val="0"/>
        <w:adjustRightInd w:val="0"/>
        <w:ind w:left="1276"/>
        <w:jc w:val="both"/>
      </w:pPr>
      <w:r w:rsidRPr="009D1B56">
        <w:t>b. specjalność kadry i płace : j. obcy obowiązkowy 5 ECTS</w:t>
      </w:r>
    </w:p>
    <w:p w14:paraId="5D24B126" w14:textId="77777777" w:rsidR="00246493" w:rsidRPr="00BA62CB" w:rsidRDefault="00246493" w:rsidP="00246493">
      <w:pPr>
        <w:autoSpaceDE w:val="0"/>
        <w:autoSpaceDN w:val="0"/>
        <w:adjustRightInd w:val="0"/>
        <w:spacing w:line="360" w:lineRule="auto"/>
        <w:ind w:firstLine="709"/>
        <w:jc w:val="both"/>
        <w:rPr>
          <w:sz w:val="22"/>
        </w:rPr>
      </w:pPr>
    </w:p>
    <w:p w14:paraId="7D929D8C" w14:textId="63ACE335" w:rsidR="00642E39" w:rsidRPr="00BA62CB" w:rsidRDefault="00642E39" w:rsidP="00246493">
      <w:pPr>
        <w:autoSpaceDE w:val="0"/>
        <w:autoSpaceDN w:val="0"/>
        <w:adjustRightInd w:val="0"/>
        <w:jc w:val="both"/>
      </w:pPr>
    </w:p>
    <w:p w14:paraId="09CED3AE" w14:textId="77777777" w:rsidR="006E00F8" w:rsidRPr="00BA62CB" w:rsidRDefault="006E00F8" w:rsidP="00EB2723">
      <w:pPr>
        <w:pStyle w:val="Tresc"/>
        <w:rPr>
          <w:rFonts w:ascii="Times New Roman" w:hAnsi="Times New Roman" w:cs="Times New Roman"/>
          <w:b/>
          <w:bCs/>
          <w:color w:val="auto"/>
          <w:szCs w:val="22"/>
        </w:rPr>
      </w:pPr>
    </w:p>
    <w:p w14:paraId="45729B95" w14:textId="58C77420" w:rsidR="006E00F8" w:rsidRPr="00BA62CB" w:rsidRDefault="006E00F8" w:rsidP="00EB2723">
      <w:pPr>
        <w:pStyle w:val="Tresc"/>
        <w:rPr>
          <w:rFonts w:ascii="Times New Roman" w:hAnsi="Times New Roman" w:cs="Times New Roman"/>
          <w:color w:val="auto"/>
          <w:szCs w:val="22"/>
        </w:rPr>
      </w:pPr>
    </w:p>
    <w:p w14:paraId="76BED706" w14:textId="124BF47F" w:rsidR="006E00F8" w:rsidRPr="00BA62CB" w:rsidRDefault="006E00F8" w:rsidP="00EB2723">
      <w:pPr>
        <w:pStyle w:val="Tresc"/>
        <w:rPr>
          <w:rFonts w:ascii="Times New Roman" w:hAnsi="Times New Roman" w:cs="Times New Roman"/>
          <w:color w:val="auto"/>
          <w:szCs w:val="22"/>
        </w:rPr>
      </w:pPr>
    </w:p>
    <w:p w14:paraId="06EF7499" w14:textId="2B58B77F" w:rsidR="006E00F8" w:rsidRPr="00BA62CB" w:rsidRDefault="006E00F8" w:rsidP="00EB2723">
      <w:pPr>
        <w:pStyle w:val="Tresc"/>
        <w:rPr>
          <w:rFonts w:ascii="Times New Roman" w:hAnsi="Times New Roman" w:cs="Times New Roman"/>
          <w:color w:val="auto"/>
          <w:szCs w:val="22"/>
        </w:rPr>
      </w:pPr>
    </w:p>
    <w:p w14:paraId="05845988" w14:textId="416B7A71" w:rsidR="006E00F8" w:rsidRPr="00BA62CB" w:rsidRDefault="006E00F8" w:rsidP="00EB2723">
      <w:pPr>
        <w:pStyle w:val="Tresc"/>
        <w:rPr>
          <w:rFonts w:ascii="Times New Roman" w:hAnsi="Times New Roman" w:cs="Times New Roman"/>
          <w:color w:val="auto"/>
          <w:szCs w:val="22"/>
        </w:rPr>
      </w:pPr>
    </w:p>
    <w:p w14:paraId="53451831" w14:textId="1CBDF328" w:rsidR="006E00F8" w:rsidRPr="00BA62CB" w:rsidRDefault="006E00F8" w:rsidP="00EB2723">
      <w:pPr>
        <w:pStyle w:val="Tresc"/>
        <w:rPr>
          <w:rFonts w:ascii="Times New Roman" w:hAnsi="Times New Roman" w:cs="Times New Roman"/>
          <w:color w:val="auto"/>
          <w:szCs w:val="22"/>
        </w:rPr>
      </w:pPr>
    </w:p>
    <w:p w14:paraId="3E2619D3" w14:textId="56B99AC1" w:rsidR="006E00F8" w:rsidRPr="00BA62CB" w:rsidRDefault="006E00F8" w:rsidP="00EB2723">
      <w:pPr>
        <w:pStyle w:val="Tresc"/>
        <w:rPr>
          <w:rFonts w:ascii="Times New Roman" w:hAnsi="Times New Roman" w:cs="Times New Roman"/>
          <w:color w:val="auto"/>
          <w:szCs w:val="22"/>
        </w:rPr>
      </w:pPr>
    </w:p>
    <w:p w14:paraId="2972B58E" w14:textId="30ABE174" w:rsidR="006E00F8" w:rsidRPr="00BA62CB" w:rsidRDefault="006E00F8" w:rsidP="00EB2723">
      <w:pPr>
        <w:pStyle w:val="Tresc"/>
        <w:rPr>
          <w:rFonts w:ascii="Times New Roman" w:hAnsi="Times New Roman" w:cs="Times New Roman"/>
          <w:color w:val="auto"/>
          <w:szCs w:val="22"/>
        </w:rPr>
      </w:pPr>
    </w:p>
    <w:p w14:paraId="4CF4E2F3" w14:textId="69B36CE0" w:rsidR="006E00F8" w:rsidRPr="00BA62CB" w:rsidRDefault="006E00F8" w:rsidP="00EB2723">
      <w:pPr>
        <w:pStyle w:val="Tresc"/>
        <w:rPr>
          <w:rFonts w:ascii="Times New Roman" w:hAnsi="Times New Roman" w:cs="Times New Roman"/>
          <w:color w:val="auto"/>
          <w:szCs w:val="22"/>
        </w:rPr>
      </w:pPr>
    </w:p>
    <w:p w14:paraId="2364BD18" w14:textId="6AB714E3" w:rsidR="006E00F8" w:rsidRPr="00BA62CB" w:rsidRDefault="006E00F8" w:rsidP="00EB2723">
      <w:pPr>
        <w:pStyle w:val="Tresc"/>
        <w:rPr>
          <w:rFonts w:ascii="Times New Roman" w:hAnsi="Times New Roman" w:cs="Times New Roman"/>
          <w:color w:val="auto"/>
          <w:szCs w:val="22"/>
        </w:rPr>
      </w:pPr>
    </w:p>
    <w:p w14:paraId="0CA93A22" w14:textId="77777777" w:rsidR="006E00F8" w:rsidRPr="00BA62CB" w:rsidRDefault="006E00F8" w:rsidP="00EB2723">
      <w:pPr>
        <w:pStyle w:val="Tresc"/>
        <w:rPr>
          <w:rFonts w:ascii="Times New Roman" w:hAnsi="Times New Roman" w:cs="Times New Roman"/>
          <w:color w:val="auto"/>
          <w:szCs w:val="22"/>
        </w:rPr>
      </w:pPr>
    </w:p>
    <w:p w14:paraId="5B6AC0C1" w14:textId="48DA4B80" w:rsidR="00A955E7" w:rsidRPr="00BA62CB" w:rsidRDefault="00A955E7" w:rsidP="00EB2723">
      <w:pPr>
        <w:pStyle w:val="Tresc"/>
        <w:rPr>
          <w:rFonts w:ascii="Times New Roman" w:hAnsi="Times New Roman" w:cs="Times New Roman"/>
          <w:color w:val="auto"/>
          <w:szCs w:val="22"/>
        </w:rPr>
      </w:pPr>
    </w:p>
    <w:p w14:paraId="798F40F8" w14:textId="07BC5146" w:rsidR="006E00F8" w:rsidRPr="00BA62CB" w:rsidRDefault="006E00F8" w:rsidP="00EB2723">
      <w:pPr>
        <w:pStyle w:val="Tresc"/>
        <w:rPr>
          <w:rFonts w:ascii="Times New Roman" w:hAnsi="Times New Roman" w:cs="Times New Roman"/>
          <w:color w:val="auto"/>
          <w:szCs w:val="22"/>
        </w:rPr>
      </w:pPr>
    </w:p>
    <w:p w14:paraId="5E86A28D" w14:textId="6E16D6EF" w:rsidR="006E00F8" w:rsidRPr="00BA62CB" w:rsidRDefault="006E00F8" w:rsidP="00EB2723">
      <w:pPr>
        <w:pStyle w:val="Tresc"/>
        <w:rPr>
          <w:rFonts w:ascii="Times New Roman" w:hAnsi="Times New Roman" w:cs="Times New Roman"/>
          <w:color w:val="auto"/>
          <w:szCs w:val="22"/>
        </w:rPr>
      </w:pPr>
    </w:p>
    <w:p w14:paraId="7D40753F" w14:textId="2CDEFDC8" w:rsidR="006E00F8" w:rsidRPr="00BA62CB" w:rsidRDefault="006E00F8" w:rsidP="00EB2723">
      <w:pPr>
        <w:pStyle w:val="Tresc"/>
        <w:rPr>
          <w:rFonts w:ascii="Times New Roman" w:hAnsi="Times New Roman" w:cs="Times New Roman"/>
          <w:color w:val="auto"/>
          <w:szCs w:val="22"/>
        </w:rPr>
      </w:pPr>
    </w:p>
    <w:p w14:paraId="01BA99EE" w14:textId="6EB002BE" w:rsidR="006E00F8" w:rsidRPr="00BA62CB" w:rsidRDefault="006E00F8" w:rsidP="00EB2723">
      <w:pPr>
        <w:pStyle w:val="Tresc"/>
        <w:rPr>
          <w:rFonts w:ascii="Times New Roman" w:hAnsi="Times New Roman" w:cs="Times New Roman"/>
          <w:color w:val="auto"/>
          <w:szCs w:val="22"/>
        </w:rPr>
      </w:pPr>
    </w:p>
    <w:p w14:paraId="71663792" w14:textId="796ED93E" w:rsidR="006E00F8" w:rsidRPr="00BA62CB" w:rsidRDefault="006E00F8" w:rsidP="00EB2723">
      <w:pPr>
        <w:pStyle w:val="Tresc"/>
        <w:rPr>
          <w:rFonts w:ascii="Times New Roman" w:hAnsi="Times New Roman" w:cs="Times New Roman"/>
          <w:color w:val="auto"/>
          <w:szCs w:val="22"/>
        </w:rPr>
      </w:pPr>
    </w:p>
    <w:p w14:paraId="2C910D72" w14:textId="53BD93DF" w:rsidR="006E00F8" w:rsidRPr="00BA62CB" w:rsidRDefault="006E00F8" w:rsidP="00EB2723">
      <w:pPr>
        <w:pStyle w:val="Tresc"/>
        <w:rPr>
          <w:rFonts w:ascii="Times New Roman" w:hAnsi="Times New Roman" w:cs="Times New Roman"/>
          <w:color w:val="auto"/>
          <w:szCs w:val="22"/>
        </w:rPr>
      </w:pPr>
    </w:p>
    <w:p w14:paraId="2ADEBA77" w14:textId="3DA422A6" w:rsidR="006E00F8" w:rsidRPr="00BA62CB" w:rsidRDefault="006E00F8" w:rsidP="00EB2723">
      <w:pPr>
        <w:pStyle w:val="Tresc"/>
        <w:rPr>
          <w:rFonts w:ascii="Times New Roman" w:hAnsi="Times New Roman" w:cs="Times New Roman"/>
          <w:color w:val="auto"/>
          <w:szCs w:val="22"/>
        </w:rPr>
      </w:pPr>
    </w:p>
    <w:p w14:paraId="5CD215B7" w14:textId="0297FE67" w:rsidR="006E00F8" w:rsidRPr="00BA62CB" w:rsidRDefault="006E00F8" w:rsidP="00EB2723">
      <w:pPr>
        <w:pStyle w:val="Tresc"/>
        <w:rPr>
          <w:rFonts w:ascii="Times New Roman" w:hAnsi="Times New Roman" w:cs="Times New Roman"/>
          <w:color w:val="auto"/>
          <w:szCs w:val="22"/>
        </w:rPr>
      </w:pPr>
    </w:p>
    <w:p w14:paraId="1C075EA2" w14:textId="61C61C95" w:rsidR="006E00F8" w:rsidRPr="00BA62CB" w:rsidRDefault="006E00F8" w:rsidP="00EB2723">
      <w:pPr>
        <w:pStyle w:val="Tresc"/>
        <w:rPr>
          <w:rFonts w:ascii="Times New Roman" w:hAnsi="Times New Roman" w:cs="Times New Roman"/>
          <w:color w:val="auto"/>
          <w:szCs w:val="22"/>
        </w:rPr>
      </w:pPr>
    </w:p>
    <w:p w14:paraId="084365A9" w14:textId="1C9FBC98" w:rsidR="006E00F8" w:rsidRPr="00BA62CB" w:rsidRDefault="006E00F8" w:rsidP="00EB2723">
      <w:pPr>
        <w:pStyle w:val="Tresc"/>
        <w:rPr>
          <w:rFonts w:ascii="Times New Roman" w:hAnsi="Times New Roman" w:cs="Times New Roman"/>
          <w:color w:val="auto"/>
          <w:szCs w:val="22"/>
        </w:rPr>
      </w:pPr>
    </w:p>
    <w:p w14:paraId="3712CF89" w14:textId="67B09D13" w:rsidR="006E00F8" w:rsidRPr="00BA62CB" w:rsidRDefault="006E00F8" w:rsidP="00EB2723">
      <w:pPr>
        <w:pStyle w:val="Tresc"/>
        <w:rPr>
          <w:rFonts w:ascii="Times New Roman" w:hAnsi="Times New Roman" w:cs="Times New Roman"/>
          <w:color w:val="auto"/>
          <w:szCs w:val="22"/>
        </w:rPr>
      </w:pPr>
    </w:p>
    <w:sectPr w:rsidR="006E00F8" w:rsidRPr="00BA62CB" w:rsidSect="008E6174">
      <w:pgSz w:w="11907" w:h="16840" w:code="9"/>
      <w:pgMar w:top="1418" w:right="1418" w:bottom="1418"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7B812" w14:textId="77777777" w:rsidR="008E1A37" w:rsidRDefault="008E1A37" w:rsidP="00DF3D10">
      <w:r>
        <w:separator/>
      </w:r>
    </w:p>
  </w:endnote>
  <w:endnote w:type="continuationSeparator" w:id="0">
    <w:p w14:paraId="70292929" w14:textId="77777777" w:rsidR="008E1A37" w:rsidRDefault="008E1A37" w:rsidP="00DF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jaVu Sans">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D7B9" w14:textId="77777777" w:rsidR="00555620" w:rsidRDefault="00555620">
    <w:pPr>
      <w:pStyle w:val="Stopka"/>
      <w:jc w:val="center"/>
    </w:pPr>
    <w:r>
      <w:fldChar w:fldCharType="begin"/>
    </w:r>
    <w:r>
      <w:instrText xml:space="preserve"> PAGE   \* MERGEFORMAT </w:instrText>
    </w:r>
    <w:r>
      <w:fldChar w:fldCharType="separate"/>
    </w:r>
    <w:r>
      <w:rPr>
        <w:noProof/>
      </w:rPr>
      <w:t>1</w:t>
    </w:r>
    <w:r>
      <w:fldChar w:fldCharType="end"/>
    </w:r>
  </w:p>
  <w:p w14:paraId="2D2EAA9A" w14:textId="77777777" w:rsidR="00555620" w:rsidRDefault="005556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E3A75" w14:textId="77777777" w:rsidR="008E1A37" w:rsidRDefault="008E1A37" w:rsidP="00DF3D10">
      <w:r>
        <w:separator/>
      </w:r>
    </w:p>
  </w:footnote>
  <w:footnote w:type="continuationSeparator" w:id="0">
    <w:p w14:paraId="0F6AFC77" w14:textId="77777777" w:rsidR="008E1A37" w:rsidRDefault="008E1A37" w:rsidP="00DF3D10">
      <w:r>
        <w:continuationSeparator/>
      </w:r>
    </w:p>
  </w:footnote>
  <w:footnote w:id="1">
    <w:p w14:paraId="101A9238" w14:textId="77777777" w:rsidR="00C25E2A" w:rsidRDefault="00C25E2A" w:rsidP="00C25E2A">
      <w:pPr>
        <w:pStyle w:val="Tekstprzypisudolnego"/>
      </w:pPr>
      <w:r>
        <w:rPr>
          <w:rStyle w:val="Odwoanieprzypisudolnego"/>
        </w:rPr>
        <w:footnoteRef/>
      </w:r>
      <w:r>
        <w:t xml:space="preserve"> Przyznanie 0 punktów oznacza odrzucenie pracy.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66F6"/>
    <w:multiLevelType w:val="hybridMultilevel"/>
    <w:tmpl w:val="6EF8C1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CC3BDE"/>
    <w:multiLevelType w:val="hybridMultilevel"/>
    <w:tmpl w:val="E51297BE"/>
    <w:lvl w:ilvl="0" w:tplc="04150017">
      <w:start w:val="1"/>
      <w:numFmt w:val="lowerLetter"/>
      <w:lvlText w:val="%1)"/>
      <w:lvlJc w:val="left"/>
      <w:pPr>
        <w:ind w:left="5237" w:hanging="360"/>
      </w:pPr>
      <w:rPr>
        <w:rFonts w:hint="default"/>
      </w:rPr>
    </w:lvl>
    <w:lvl w:ilvl="1" w:tplc="04150003">
      <w:start w:val="1"/>
      <w:numFmt w:val="bullet"/>
      <w:lvlText w:val="o"/>
      <w:lvlJc w:val="left"/>
      <w:pPr>
        <w:ind w:left="5957" w:hanging="360"/>
      </w:pPr>
      <w:rPr>
        <w:rFonts w:ascii="Courier New" w:hAnsi="Courier New" w:cs="Courier New" w:hint="default"/>
      </w:rPr>
    </w:lvl>
    <w:lvl w:ilvl="2" w:tplc="04150005" w:tentative="1">
      <w:start w:val="1"/>
      <w:numFmt w:val="bullet"/>
      <w:lvlText w:val=""/>
      <w:lvlJc w:val="left"/>
      <w:pPr>
        <w:ind w:left="6677" w:hanging="360"/>
      </w:pPr>
      <w:rPr>
        <w:rFonts w:ascii="Wingdings" w:hAnsi="Wingdings" w:hint="default"/>
      </w:rPr>
    </w:lvl>
    <w:lvl w:ilvl="3" w:tplc="04150001" w:tentative="1">
      <w:start w:val="1"/>
      <w:numFmt w:val="bullet"/>
      <w:lvlText w:val=""/>
      <w:lvlJc w:val="left"/>
      <w:pPr>
        <w:ind w:left="7397" w:hanging="360"/>
      </w:pPr>
      <w:rPr>
        <w:rFonts w:ascii="Symbol" w:hAnsi="Symbol" w:hint="default"/>
      </w:rPr>
    </w:lvl>
    <w:lvl w:ilvl="4" w:tplc="04150003" w:tentative="1">
      <w:start w:val="1"/>
      <w:numFmt w:val="bullet"/>
      <w:lvlText w:val="o"/>
      <w:lvlJc w:val="left"/>
      <w:pPr>
        <w:ind w:left="8117" w:hanging="360"/>
      </w:pPr>
      <w:rPr>
        <w:rFonts w:ascii="Courier New" w:hAnsi="Courier New" w:cs="Courier New" w:hint="default"/>
      </w:rPr>
    </w:lvl>
    <w:lvl w:ilvl="5" w:tplc="04150005" w:tentative="1">
      <w:start w:val="1"/>
      <w:numFmt w:val="bullet"/>
      <w:lvlText w:val=""/>
      <w:lvlJc w:val="left"/>
      <w:pPr>
        <w:ind w:left="8837" w:hanging="360"/>
      </w:pPr>
      <w:rPr>
        <w:rFonts w:ascii="Wingdings" w:hAnsi="Wingdings" w:hint="default"/>
      </w:rPr>
    </w:lvl>
    <w:lvl w:ilvl="6" w:tplc="04150001" w:tentative="1">
      <w:start w:val="1"/>
      <w:numFmt w:val="bullet"/>
      <w:lvlText w:val=""/>
      <w:lvlJc w:val="left"/>
      <w:pPr>
        <w:ind w:left="9557" w:hanging="360"/>
      </w:pPr>
      <w:rPr>
        <w:rFonts w:ascii="Symbol" w:hAnsi="Symbol" w:hint="default"/>
      </w:rPr>
    </w:lvl>
    <w:lvl w:ilvl="7" w:tplc="04150003" w:tentative="1">
      <w:start w:val="1"/>
      <w:numFmt w:val="bullet"/>
      <w:lvlText w:val="o"/>
      <w:lvlJc w:val="left"/>
      <w:pPr>
        <w:ind w:left="10277" w:hanging="360"/>
      </w:pPr>
      <w:rPr>
        <w:rFonts w:ascii="Courier New" w:hAnsi="Courier New" w:cs="Courier New" w:hint="default"/>
      </w:rPr>
    </w:lvl>
    <w:lvl w:ilvl="8" w:tplc="04150005" w:tentative="1">
      <w:start w:val="1"/>
      <w:numFmt w:val="bullet"/>
      <w:lvlText w:val=""/>
      <w:lvlJc w:val="left"/>
      <w:pPr>
        <w:ind w:left="10997" w:hanging="360"/>
      </w:pPr>
      <w:rPr>
        <w:rFonts w:ascii="Wingdings" w:hAnsi="Wingdings" w:hint="default"/>
      </w:rPr>
    </w:lvl>
  </w:abstractNum>
  <w:abstractNum w:abstractNumId="2" w15:restartNumberingAfterBreak="0">
    <w:nsid w:val="103D2612"/>
    <w:multiLevelType w:val="multilevel"/>
    <w:tmpl w:val="F4A293B0"/>
    <w:lvl w:ilvl="0">
      <w:start w:val="1"/>
      <w:numFmt w:val="decimal"/>
      <w:pStyle w:val="Nagwek1"/>
      <w:lvlText w:val="%1."/>
      <w:lvlJc w:val="left"/>
      <w:pPr>
        <w:tabs>
          <w:tab w:val="num" w:pos="720"/>
        </w:tabs>
        <w:ind w:left="720" w:hanging="360"/>
      </w:pPr>
      <w:rPr>
        <w:rFonts w:hint="default"/>
      </w:rPr>
    </w:lvl>
    <w:lvl w:ilvl="1">
      <w:start w:val="1"/>
      <w:numFmt w:val="lowerLetter"/>
      <w:pStyle w:val="Nagwek2"/>
      <w:lvlText w:val="%2)"/>
      <w:lvlJc w:val="left"/>
      <w:pPr>
        <w:tabs>
          <w:tab w:val="num" w:pos="851"/>
        </w:tabs>
        <w:ind w:left="851" w:hanging="454"/>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151F0310"/>
    <w:multiLevelType w:val="hybridMultilevel"/>
    <w:tmpl w:val="4934B1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82B7118"/>
    <w:multiLevelType w:val="hybridMultilevel"/>
    <w:tmpl w:val="198082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BE2FFF"/>
    <w:multiLevelType w:val="hybridMultilevel"/>
    <w:tmpl w:val="5F5CD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7A4E37"/>
    <w:multiLevelType w:val="hybridMultilevel"/>
    <w:tmpl w:val="A5D683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49746C"/>
    <w:multiLevelType w:val="hybridMultilevel"/>
    <w:tmpl w:val="2F24FD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3B55A7A"/>
    <w:multiLevelType w:val="hybridMultilevel"/>
    <w:tmpl w:val="ABD6B91C"/>
    <w:lvl w:ilvl="0" w:tplc="192E677A">
      <w:start w:val="1"/>
      <w:numFmt w:val="bullet"/>
      <w:lvlText w:val=""/>
      <w:lvlJc w:val="left"/>
      <w:pPr>
        <w:ind w:left="1068" w:hanging="360"/>
      </w:pPr>
      <w:rPr>
        <w:rFonts w:ascii="Symbol" w:hAnsi="Symbol" w:hint="default"/>
        <w:sz w:val="28"/>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9" w15:restartNumberingAfterBreak="0">
    <w:nsid w:val="33BA2934"/>
    <w:multiLevelType w:val="hybridMultilevel"/>
    <w:tmpl w:val="4DE258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51261A"/>
    <w:multiLevelType w:val="multilevel"/>
    <w:tmpl w:val="BFAE13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DC0D1D"/>
    <w:multiLevelType w:val="hybridMultilevel"/>
    <w:tmpl w:val="7706ADF4"/>
    <w:lvl w:ilvl="0" w:tplc="04150015">
      <w:start w:val="1"/>
      <w:numFmt w:val="upp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2" w15:restartNumberingAfterBreak="0">
    <w:nsid w:val="4DE16E91"/>
    <w:multiLevelType w:val="hybridMultilevel"/>
    <w:tmpl w:val="12FA69D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E351469"/>
    <w:multiLevelType w:val="hybridMultilevel"/>
    <w:tmpl w:val="7FE873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50A0619E"/>
    <w:multiLevelType w:val="hybridMultilevel"/>
    <w:tmpl w:val="B310D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456725"/>
    <w:multiLevelType w:val="hybridMultilevel"/>
    <w:tmpl w:val="896A3AA2"/>
    <w:lvl w:ilvl="0" w:tplc="8D323FB0">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C45649"/>
    <w:multiLevelType w:val="hybridMultilevel"/>
    <w:tmpl w:val="A1642B06"/>
    <w:lvl w:ilvl="0" w:tplc="4ABEC4C4">
      <w:start w:val="1"/>
      <w:numFmt w:val="decimal"/>
      <w:lvlText w:val="%1)"/>
      <w:lvlJc w:val="left"/>
      <w:pPr>
        <w:ind w:left="1068" w:hanging="360"/>
      </w:pPr>
      <w:rPr>
        <w:rFonts w:hint="default"/>
      </w:rPr>
    </w:lvl>
    <w:lvl w:ilvl="1" w:tplc="04150017">
      <w:start w:val="1"/>
      <w:numFmt w:val="lowerLetter"/>
      <w:lvlText w:val="%2)"/>
      <w:lvlJc w:val="left"/>
      <w:pPr>
        <w:ind w:left="786" w:hanging="360"/>
      </w:pPr>
    </w:lvl>
    <w:lvl w:ilvl="2" w:tplc="B2004926">
      <w:start w:val="1"/>
      <w:numFmt w:val="bullet"/>
      <w:lvlText w:val="‒"/>
      <w:lvlJc w:val="left"/>
      <w:pPr>
        <w:ind w:left="2508" w:hanging="180"/>
      </w:pPr>
      <w:rPr>
        <w:rFonts w:ascii="Times New Roman" w:hAnsi="Times New Roman" w:cs="Times New Roman" w:hint="default"/>
        <w:color w:val="auto"/>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2662413"/>
    <w:multiLevelType w:val="hybridMultilevel"/>
    <w:tmpl w:val="21A653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68251AF4"/>
    <w:multiLevelType w:val="hybridMultilevel"/>
    <w:tmpl w:val="4C360CAC"/>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19" w15:restartNumberingAfterBreak="0">
    <w:nsid w:val="68EA358A"/>
    <w:multiLevelType w:val="hybridMultilevel"/>
    <w:tmpl w:val="5CCEE0BC"/>
    <w:lvl w:ilvl="0" w:tplc="04150001">
      <w:start w:val="1"/>
      <w:numFmt w:val="bullet"/>
      <w:lvlText w:val=""/>
      <w:lvlJc w:val="left"/>
      <w:pPr>
        <w:ind w:left="1571" w:hanging="360"/>
      </w:pPr>
      <w:rPr>
        <w:rFonts w:ascii="Symbol" w:hAnsi="Symbol" w:hint="default"/>
      </w:rPr>
    </w:lvl>
    <w:lvl w:ilvl="1" w:tplc="1CD68740">
      <w:start w:val="1"/>
      <w:numFmt w:val="bullet"/>
      <w:lvlText w:val=""/>
      <w:lvlJc w:val="left"/>
      <w:pPr>
        <w:ind w:left="2291" w:hanging="360"/>
      </w:pPr>
      <w:rPr>
        <w:rFonts w:ascii="Symbol" w:hAnsi="Symbol"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76FB5601"/>
    <w:multiLevelType w:val="hybridMultilevel"/>
    <w:tmpl w:val="B344CDA0"/>
    <w:lvl w:ilvl="0" w:tplc="96E2F2D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1" w15:restartNumberingAfterBreak="0">
    <w:nsid w:val="7A6F55DC"/>
    <w:multiLevelType w:val="hybridMultilevel"/>
    <w:tmpl w:val="9F90C63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6707069">
    <w:abstractNumId w:val="2"/>
  </w:num>
  <w:num w:numId="2" w16cid:durableId="1560167885">
    <w:abstractNumId w:val="1"/>
  </w:num>
  <w:num w:numId="3" w16cid:durableId="791903045">
    <w:abstractNumId w:val="19"/>
  </w:num>
  <w:num w:numId="4" w16cid:durableId="9919008">
    <w:abstractNumId w:val="12"/>
  </w:num>
  <w:num w:numId="5" w16cid:durableId="948774756">
    <w:abstractNumId w:val="10"/>
  </w:num>
  <w:num w:numId="6" w16cid:durableId="879364013">
    <w:abstractNumId w:val="2"/>
  </w:num>
  <w:num w:numId="7" w16cid:durableId="1434015226">
    <w:abstractNumId w:val="16"/>
  </w:num>
  <w:num w:numId="8" w16cid:durableId="27534856">
    <w:abstractNumId w:val="2"/>
  </w:num>
  <w:num w:numId="9" w16cid:durableId="1172336099">
    <w:abstractNumId w:val="2"/>
  </w:num>
  <w:num w:numId="10" w16cid:durableId="1605384518">
    <w:abstractNumId w:val="2"/>
  </w:num>
  <w:num w:numId="11" w16cid:durableId="680854675">
    <w:abstractNumId w:val="15"/>
  </w:num>
  <w:num w:numId="12" w16cid:durableId="1272005846">
    <w:abstractNumId w:val="20"/>
  </w:num>
  <w:num w:numId="13" w16cid:durableId="1604727248">
    <w:abstractNumId w:val="21"/>
  </w:num>
  <w:num w:numId="14" w16cid:durableId="1263106894">
    <w:abstractNumId w:val="9"/>
  </w:num>
  <w:num w:numId="15" w16cid:durableId="1039859925">
    <w:abstractNumId w:val="6"/>
  </w:num>
  <w:num w:numId="16" w16cid:durableId="1598950307">
    <w:abstractNumId w:val="4"/>
  </w:num>
  <w:num w:numId="17" w16cid:durableId="282229336">
    <w:abstractNumId w:val="0"/>
  </w:num>
  <w:num w:numId="18" w16cid:durableId="1046297295">
    <w:abstractNumId w:val="5"/>
  </w:num>
  <w:num w:numId="19" w16cid:durableId="1687973400">
    <w:abstractNumId w:val="14"/>
  </w:num>
  <w:num w:numId="20" w16cid:durableId="863178532">
    <w:abstractNumId w:val="2"/>
  </w:num>
  <w:num w:numId="21" w16cid:durableId="2005620075">
    <w:abstractNumId w:val="2"/>
    <w:lvlOverride w:ilvl="0">
      <w:startOverride w:val="3"/>
    </w:lvlOverride>
  </w:num>
  <w:num w:numId="22" w16cid:durableId="2044206886">
    <w:abstractNumId w:val="7"/>
  </w:num>
  <w:num w:numId="23" w16cid:durableId="627711556">
    <w:abstractNumId w:val="3"/>
  </w:num>
  <w:num w:numId="24" w16cid:durableId="12568662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3476440">
    <w:abstractNumId w:val="8"/>
  </w:num>
  <w:num w:numId="26" w16cid:durableId="1644583408">
    <w:abstractNumId w:val="13"/>
  </w:num>
  <w:num w:numId="27" w16cid:durableId="1383559022">
    <w:abstractNumId w:val="18"/>
  </w:num>
  <w:num w:numId="28" w16cid:durableId="86016885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4A"/>
    <w:rsid w:val="00003DEA"/>
    <w:rsid w:val="0001059F"/>
    <w:rsid w:val="000121A1"/>
    <w:rsid w:val="0001442A"/>
    <w:rsid w:val="00021592"/>
    <w:rsid w:val="00027F65"/>
    <w:rsid w:val="00030F32"/>
    <w:rsid w:val="0003648F"/>
    <w:rsid w:val="0004760F"/>
    <w:rsid w:val="0005060C"/>
    <w:rsid w:val="0005207D"/>
    <w:rsid w:val="000642A2"/>
    <w:rsid w:val="00080BC5"/>
    <w:rsid w:val="000A1101"/>
    <w:rsid w:val="000A1143"/>
    <w:rsid w:val="000B4E6F"/>
    <w:rsid w:val="000B6ACE"/>
    <w:rsid w:val="000B743F"/>
    <w:rsid w:val="000C47D7"/>
    <w:rsid w:val="000D163A"/>
    <w:rsid w:val="000D564B"/>
    <w:rsid w:val="000D775C"/>
    <w:rsid w:val="000E14E6"/>
    <w:rsid w:val="000E4743"/>
    <w:rsid w:val="000E4D9C"/>
    <w:rsid w:val="000E505A"/>
    <w:rsid w:val="00100530"/>
    <w:rsid w:val="00101AB8"/>
    <w:rsid w:val="00115BC4"/>
    <w:rsid w:val="001211DB"/>
    <w:rsid w:val="00121E1E"/>
    <w:rsid w:val="00125495"/>
    <w:rsid w:val="00127E50"/>
    <w:rsid w:val="0013388A"/>
    <w:rsid w:val="0014333F"/>
    <w:rsid w:val="0014532E"/>
    <w:rsid w:val="00160E81"/>
    <w:rsid w:val="00166AD2"/>
    <w:rsid w:val="00172B0B"/>
    <w:rsid w:val="001800E7"/>
    <w:rsid w:val="0019290E"/>
    <w:rsid w:val="001A26F4"/>
    <w:rsid w:val="001B604A"/>
    <w:rsid w:val="001B778A"/>
    <w:rsid w:val="001C0F68"/>
    <w:rsid w:val="001C1A44"/>
    <w:rsid w:val="001C4F18"/>
    <w:rsid w:val="001D177A"/>
    <w:rsid w:val="001D6AFB"/>
    <w:rsid w:val="001F0CD1"/>
    <w:rsid w:val="001F2823"/>
    <w:rsid w:val="002000EA"/>
    <w:rsid w:val="00201B95"/>
    <w:rsid w:val="0020392E"/>
    <w:rsid w:val="00205BF2"/>
    <w:rsid w:val="00212643"/>
    <w:rsid w:val="00215407"/>
    <w:rsid w:val="002209CD"/>
    <w:rsid w:val="00225314"/>
    <w:rsid w:val="00241B99"/>
    <w:rsid w:val="00242CEE"/>
    <w:rsid w:val="00246493"/>
    <w:rsid w:val="00247229"/>
    <w:rsid w:val="00253A99"/>
    <w:rsid w:val="00260E1C"/>
    <w:rsid w:val="002631E1"/>
    <w:rsid w:val="00263AD9"/>
    <w:rsid w:val="00266CC2"/>
    <w:rsid w:val="00271DC7"/>
    <w:rsid w:val="002818E0"/>
    <w:rsid w:val="00282B36"/>
    <w:rsid w:val="00284561"/>
    <w:rsid w:val="002902BC"/>
    <w:rsid w:val="00294171"/>
    <w:rsid w:val="00294FA3"/>
    <w:rsid w:val="002A2238"/>
    <w:rsid w:val="002B1DC9"/>
    <w:rsid w:val="002D5B95"/>
    <w:rsid w:val="002E71FC"/>
    <w:rsid w:val="002F02FA"/>
    <w:rsid w:val="00302A9B"/>
    <w:rsid w:val="003034FA"/>
    <w:rsid w:val="00307AC5"/>
    <w:rsid w:val="003134F1"/>
    <w:rsid w:val="0031724D"/>
    <w:rsid w:val="00321D07"/>
    <w:rsid w:val="003304E7"/>
    <w:rsid w:val="0033339C"/>
    <w:rsid w:val="00355661"/>
    <w:rsid w:val="00370341"/>
    <w:rsid w:val="003760F5"/>
    <w:rsid w:val="00381259"/>
    <w:rsid w:val="003813EF"/>
    <w:rsid w:val="00384E9C"/>
    <w:rsid w:val="003943B0"/>
    <w:rsid w:val="00396271"/>
    <w:rsid w:val="003C3B94"/>
    <w:rsid w:val="003C5CE2"/>
    <w:rsid w:val="003E3CA5"/>
    <w:rsid w:val="003E42B0"/>
    <w:rsid w:val="003E6C2F"/>
    <w:rsid w:val="003E6FA2"/>
    <w:rsid w:val="003F1B56"/>
    <w:rsid w:val="00404764"/>
    <w:rsid w:val="0042177D"/>
    <w:rsid w:val="00425F5B"/>
    <w:rsid w:val="004451BC"/>
    <w:rsid w:val="00455568"/>
    <w:rsid w:val="00471DBE"/>
    <w:rsid w:val="00480FC0"/>
    <w:rsid w:val="00485592"/>
    <w:rsid w:val="00490EE9"/>
    <w:rsid w:val="004926E8"/>
    <w:rsid w:val="004B6830"/>
    <w:rsid w:val="004B690E"/>
    <w:rsid w:val="004C608C"/>
    <w:rsid w:val="004D1FA4"/>
    <w:rsid w:val="004E6AF2"/>
    <w:rsid w:val="004F6D6F"/>
    <w:rsid w:val="00511C28"/>
    <w:rsid w:val="00513BCB"/>
    <w:rsid w:val="0051577C"/>
    <w:rsid w:val="0051649E"/>
    <w:rsid w:val="0052230D"/>
    <w:rsid w:val="00526167"/>
    <w:rsid w:val="00534796"/>
    <w:rsid w:val="00542459"/>
    <w:rsid w:val="00545431"/>
    <w:rsid w:val="00552D46"/>
    <w:rsid w:val="00555620"/>
    <w:rsid w:val="00563A60"/>
    <w:rsid w:val="00564633"/>
    <w:rsid w:val="00586020"/>
    <w:rsid w:val="00587F27"/>
    <w:rsid w:val="005A7C3A"/>
    <w:rsid w:val="005C495B"/>
    <w:rsid w:val="005D42F0"/>
    <w:rsid w:val="005D6827"/>
    <w:rsid w:val="005E5C85"/>
    <w:rsid w:val="005E6BBA"/>
    <w:rsid w:val="005F2618"/>
    <w:rsid w:val="005F2E90"/>
    <w:rsid w:val="006138C7"/>
    <w:rsid w:val="006146C6"/>
    <w:rsid w:val="00617A23"/>
    <w:rsid w:val="00620BE4"/>
    <w:rsid w:val="00622CF4"/>
    <w:rsid w:val="00635634"/>
    <w:rsid w:val="006378A2"/>
    <w:rsid w:val="00640A56"/>
    <w:rsid w:val="00642E39"/>
    <w:rsid w:val="006442B8"/>
    <w:rsid w:val="00653329"/>
    <w:rsid w:val="00655060"/>
    <w:rsid w:val="00655F0B"/>
    <w:rsid w:val="00664E7C"/>
    <w:rsid w:val="00666BE3"/>
    <w:rsid w:val="006757C8"/>
    <w:rsid w:val="00675EFE"/>
    <w:rsid w:val="00677634"/>
    <w:rsid w:val="00683929"/>
    <w:rsid w:val="0069564F"/>
    <w:rsid w:val="006A08DA"/>
    <w:rsid w:val="006A6749"/>
    <w:rsid w:val="006A7494"/>
    <w:rsid w:val="006E00F8"/>
    <w:rsid w:val="006E1E80"/>
    <w:rsid w:val="006E30EE"/>
    <w:rsid w:val="006F0448"/>
    <w:rsid w:val="007273A3"/>
    <w:rsid w:val="00730A9D"/>
    <w:rsid w:val="00731407"/>
    <w:rsid w:val="00733EB0"/>
    <w:rsid w:val="0073660A"/>
    <w:rsid w:val="00744BC6"/>
    <w:rsid w:val="0075515D"/>
    <w:rsid w:val="0078699B"/>
    <w:rsid w:val="007A08EE"/>
    <w:rsid w:val="007A0A1D"/>
    <w:rsid w:val="007A7AE0"/>
    <w:rsid w:val="007B3C6D"/>
    <w:rsid w:val="007C2620"/>
    <w:rsid w:val="007C7E1E"/>
    <w:rsid w:val="007F27EF"/>
    <w:rsid w:val="007F3837"/>
    <w:rsid w:val="00801CA5"/>
    <w:rsid w:val="00810C51"/>
    <w:rsid w:val="00813CC6"/>
    <w:rsid w:val="00820BB2"/>
    <w:rsid w:val="00823A16"/>
    <w:rsid w:val="008241DA"/>
    <w:rsid w:val="00826109"/>
    <w:rsid w:val="008353E4"/>
    <w:rsid w:val="0083734C"/>
    <w:rsid w:val="00837E54"/>
    <w:rsid w:val="008402BB"/>
    <w:rsid w:val="008600F7"/>
    <w:rsid w:val="008647CB"/>
    <w:rsid w:val="00882104"/>
    <w:rsid w:val="00887775"/>
    <w:rsid w:val="008A0390"/>
    <w:rsid w:val="008B17F0"/>
    <w:rsid w:val="008B1BD5"/>
    <w:rsid w:val="008B36D4"/>
    <w:rsid w:val="008C119B"/>
    <w:rsid w:val="008C560B"/>
    <w:rsid w:val="008C7E76"/>
    <w:rsid w:val="008E1A37"/>
    <w:rsid w:val="008E6174"/>
    <w:rsid w:val="008F79C6"/>
    <w:rsid w:val="00905C18"/>
    <w:rsid w:val="0091076C"/>
    <w:rsid w:val="0092582F"/>
    <w:rsid w:val="0092719B"/>
    <w:rsid w:val="0094398F"/>
    <w:rsid w:val="00943FB5"/>
    <w:rsid w:val="0096660F"/>
    <w:rsid w:val="009712BB"/>
    <w:rsid w:val="009804B8"/>
    <w:rsid w:val="00984B69"/>
    <w:rsid w:val="0098764E"/>
    <w:rsid w:val="009A5126"/>
    <w:rsid w:val="009A6B06"/>
    <w:rsid w:val="009B201A"/>
    <w:rsid w:val="009B475C"/>
    <w:rsid w:val="009B6B41"/>
    <w:rsid w:val="009B6D41"/>
    <w:rsid w:val="009C5B54"/>
    <w:rsid w:val="009D1B56"/>
    <w:rsid w:val="009D1BE9"/>
    <w:rsid w:val="009D3EA8"/>
    <w:rsid w:val="009D42C2"/>
    <w:rsid w:val="009D5D32"/>
    <w:rsid w:val="009E0581"/>
    <w:rsid w:val="009F7202"/>
    <w:rsid w:val="00A11390"/>
    <w:rsid w:val="00A17049"/>
    <w:rsid w:val="00A20C44"/>
    <w:rsid w:val="00A40B5A"/>
    <w:rsid w:val="00A53DA1"/>
    <w:rsid w:val="00A575AB"/>
    <w:rsid w:val="00A64856"/>
    <w:rsid w:val="00A659F6"/>
    <w:rsid w:val="00A955E7"/>
    <w:rsid w:val="00AB2427"/>
    <w:rsid w:val="00AC4908"/>
    <w:rsid w:val="00AC4FD2"/>
    <w:rsid w:val="00AD73EC"/>
    <w:rsid w:val="00AF4D21"/>
    <w:rsid w:val="00B17F0B"/>
    <w:rsid w:val="00B22F13"/>
    <w:rsid w:val="00B443A1"/>
    <w:rsid w:val="00B52EC2"/>
    <w:rsid w:val="00B54A1A"/>
    <w:rsid w:val="00B64E51"/>
    <w:rsid w:val="00B76BFD"/>
    <w:rsid w:val="00B7705F"/>
    <w:rsid w:val="00B8770F"/>
    <w:rsid w:val="00B90F3B"/>
    <w:rsid w:val="00BA1993"/>
    <w:rsid w:val="00BA25F1"/>
    <w:rsid w:val="00BA54AE"/>
    <w:rsid w:val="00BA62CB"/>
    <w:rsid w:val="00BC0040"/>
    <w:rsid w:val="00BE3DFA"/>
    <w:rsid w:val="00BF200C"/>
    <w:rsid w:val="00BF4B61"/>
    <w:rsid w:val="00BF5FF7"/>
    <w:rsid w:val="00C05C6D"/>
    <w:rsid w:val="00C05E2A"/>
    <w:rsid w:val="00C24F1D"/>
    <w:rsid w:val="00C25E2A"/>
    <w:rsid w:val="00C3423B"/>
    <w:rsid w:val="00C354F7"/>
    <w:rsid w:val="00C40BB3"/>
    <w:rsid w:val="00C430AF"/>
    <w:rsid w:val="00C4317A"/>
    <w:rsid w:val="00C433CA"/>
    <w:rsid w:val="00C45B47"/>
    <w:rsid w:val="00C55A46"/>
    <w:rsid w:val="00C7056B"/>
    <w:rsid w:val="00C71C14"/>
    <w:rsid w:val="00C87E0B"/>
    <w:rsid w:val="00C97A1E"/>
    <w:rsid w:val="00CB053D"/>
    <w:rsid w:val="00CB2ACF"/>
    <w:rsid w:val="00CB60B3"/>
    <w:rsid w:val="00CD34D5"/>
    <w:rsid w:val="00CE0E08"/>
    <w:rsid w:val="00CE618C"/>
    <w:rsid w:val="00CE68A2"/>
    <w:rsid w:val="00CF150B"/>
    <w:rsid w:val="00CF184B"/>
    <w:rsid w:val="00CF730A"/>
    <w:rsid w:val="00D04543"/>
    <w:rsid w:val="00D04C7C"/>
    <w:rsid w:val="00D2465C"/>
    <w:rsid w:val="00D361D7"/>
    <w:rsid w:val="00D36740"/>
    <w:rsid w:val="00D41E93"/>
    <w:rsid w:val="00D43F71"/>
    <w:rsid w:val="00D5713D"/>
    <w:rsid w:val="00D57C43"/>
    <w:rsid w:val="00D606D6"/>
    <w:rsid w:val="00D67873"/>
    <w:rsid w:val="00D7421B"/>
    <w:rsid w:val="00D812CD"/>
    <w:rsid w:val="00D92289"/>
    <w:rsid w:val="00D97C73"/>
    <w:rsid w:val="00DA2912"/>
    <w:rsid w:val="00DA2E66"/>
    <w:rsid w:val="00DB7843"/>
    <w:rsid w:val="00DC3964"/>
    <w:rsid w:val="00DC5C5D"/>
    <w:rsid w:val="00DD43C2"/>
    <w:rsid w:val="00DD4C36"/>
    <w:rsid w:val="00DF15A2"/>
    <w:rsid w:val="00DF3D10"/>
    <w:rsid w:val="00DF64C6"/>
    <w:rsid w:val="00E028D1"/>
    <w:rsid w:val="00E043D9"/>
    <w:rsid w:val="00E0473E"/>
    <w:rsid w:val="00E10E45"/>
    <w:rsid w:val="00E15DBE"/>
    <w:rsid w:val="00E2147A"/>
    <w:rsid w:val="00E32B00"/>
    <w:rsid w:val="00E41F64"/>
    <w:rsid w:val="00E51142"/>
    <w:rsid w:val="00E55675"/>
    <w:rsid w:val="00E60A01"/>
    <w:rsid w:val="00E82C20"/>
    <w:rsid w:val="00E851D6"/>
    <w:rsid w:val="00EB0D6F"/>
    <w:rsid w:val="00EB2723"/>
    <w:rsid w:val="00EB3B78"/>
    <w:rsid w:val="00EC6A1A"/>
    <w:rsid w:val="00EE2B46"/>
    <w:rsid w:val="00EE37ED"/>
    <w:rsid w:val="00EE4549"/>
    <w:rsid w:val="00F116E1"/>
    <w:rsid w:val="00F13862"/>
    <w:rsid w:val="00F160FA"/>
    <w:rsid w:val="00F354E4"/>
    <w:rsid w:val="00F43EB6"/>
    <w:rsid w:val="00F60A82"/>
    <w:rsid w:val="00F65639"/>
    <w:rsid w:val="00F73F47"/>
    <w:rsid w:val="00F8336C"/>
    <w:rsid w:val="00F870F6"/>
    <w:rsid w:val="00F9051D"/>
    <w:rsid w:val="00F92554"/>
    <w:rsid w:val="00FA10C5"/>
    <w:rsid w:val="00FA7124"/>
    <w:rsid w:val="00FB18F9"/>
    <w:rsid w:val="00FB3A7A"/>
    <w:rsid w:val="00FD7738"/>
    <w:rsid w:val="00FE7E66"/>
    <w:rsid w:val="00FF082D"/>
    <w:rsid w:val="00FF2389"/>
    <w:rsid w:val="00FF5459"/>
    <w:rsid w:val="00FF5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A7582"/>
  <w15:chartTrackingRefBased/>
  <w15:docId w15:val="{F19FE448-4CF7-46C5-B18D-D0E2D8C2F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annotation subject" w:uiPriority="99"/>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4171"/>
    <w:rPr>
      <w:sz w:val="24"/>
      <w:szCs w:val="24"/>
    </w:rPr>
  </w:style>
  <w:style w:type="paragraph" w:styleId="Nagwek1">
    <w:name w:val="heading 1"/>
    <w:basedOn w:val="Normalny"/>
    <w:next w:val="Tresc"/>
    <w:link w:val="Nagwek1Znak"/>
    <w:qFormat/>
    <w:rsid w:val="00FF082D"/>
    <w:pPr>
      <w:keepNext/>
      <w:numPr>
        <w:numId w:val="20"/>
      </w:numPr>
      <w:spacing w:before="240" w:after="60"/>
      <w:outlineLvl w:val="0"/>
    </w:pPr>
    <w:rPr>
      <w:rFonts w:ascii="Arial" w:hAnsi="Arial" w:cs="Arial"/>
      <w:b/>
      <w:bCs/>
      <w:kern w:val="32"/>
      <w:sz w:val="22"/>
      <w:szCs w:val="32"/>
    </w:rPr>
  </w:style>
  <w:style w:type="paragraph" w:styleId="Nagwek2">
    <w:name w:val="heading 2"/>
    <w:basedOn w:val="Normalny"/>
    <w:next w:val="Tresc"/>
    <w:qFormat/>
    <w:rsid w:val="00FF082D"/>
    <w:pPr>
      <w:keepNext/>
      <w:numPr>
        <w:ilvl w:val="1"/>
        <w:numId w:val="20"/>
      </w:numPr>
      <w:spacing w:before="240" w:after="60"/>
      <w:outlineLvl w:val="1"/>
    </w:pPr>
    <w:rPr>
      <w:rFonts w:ascii="Arial" w:hAnsi="Arial" w:cs="Arial"/>
      <w:b/>
      <w:bCs/>
      <w:i/>
      <w:iCs/>
      <w:sz w:val="22"/>
      <w:szCs w:val="28"/>
    </w:rPr>
  </w:style>
  <w:style w:type="paragraph" w:styleId="Nagwek3">
    <w:name w:val="heading 3"/>
    <w:basedOn w:val="Normalny"/>
    <w:next w:val="Normalny"/>
    <w:link w:val="Nagwek3Znak"/>
    <w:semiHidden/>
    <w:unhideWhenUsed/>
    <w:qFormat/>
    <w:rsid w:val="000B4E6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sc">
    <w:name w:val="Tresc"/>
    <w:basedOn w:val="Default"/>
    <w:link w:val="TrescZnak"/>
    <w:rsid w:val="009804B8"/>
    <w:pPr>
      <w:ind w:firstLine="709"/>
      <w:jc w:val="both"/>
    </w:pPr>
    <w:rPr>
      <w:rFonts w:ascii="Arial" w:hAnsi="Arial" w:cs="Arial"/>
      <w:sz w:val="22"/>
    </w:rPr>
  </w:style>
  <w:style w:type="paragraph" w:customStyle="1" w:styleId="Default">
    <w:name w:val="Default"/>
    <w:link w:val="DefaultZnak"/>
    <w:rsid w:val="001B604A"/>
    <w:pPr>
      <w:autoSpaceDE w:val="0"/>
      <w:autoSpaceDN w:val="0"/>
      <w:adjustRightInd w:val="0"/>
    </w:pPr>
    <w:rPr>
      <w:color w:val="000000"/>
      <w:sz w:val="24"/>
      <w:szCs w:val="24"/>
    </w:rPr>
  </w:style>
  <w:style w:type="character" w:customStyle="1" w:styleId="DefaultZnak">
    <w:name w:val="Default Znak"/>
    <w:link w:val="Default"/>
    <w:rsid w:val="00E028D1"/>
    <w:rPr>
      <w:color w:val="000000"/>
      <w:sz w:val="24"/>
      <w:szCs w:val="24"/>
      <w:lang w:val="pl-PL" w:eastAsia="pl-PL" w:bidi="ar-SA"/>
    </w:rPr>
  </w:style>
  <w:style w:type="character" w:customStyle="1" w:styleId="TrescZnak">
    <w:name w:val="Tresc Znak"/>
    <w:link w:val="Tresc"/>
    <w:rsid w:val="00E028D1"/>
    <w:rPr>
      <w:rFonts w:ascii="Arial" w:hAnsi="Arial" w:cs="Arial"/>
      <w:color w:val="000000"/>
      <w:sz w:val="22"/>
      <w:szCs w:val="24"/>
      <w:lang w:val="pl-PL" w:eastAsia="pl-PL" w:bidi="ar-SA"/>
    </w:rPr>
  </w:style>
  <w:style w:type="character" w:customStyle="1" w:styleId="Nagwek1Znak">
    <w:name w:val="Nagłówek 1 Znak"/>
    <w:link w:val="Nagwek1"/>
    <w:rsid w:val="00FE7E66"/>
    <w:rPr>
      <w:rFonts w:ascii="Arial" w:hAnsi="Arial" w:cs="Arial"/>
      <w:b/>
      <w:bCs/>
      <w:kern w:val="32"/>
      <w:sz w:val="22"/>
      <w:szCs w:val="32"/>
    </w:rPr>
  </w:style>
  <w:style w:type="character" w:customStyle="1" w:styleId="Nagwek3Znak">
    <w:name w:val="Nagłówek 3 Znak"/>
    <w:link w:val="Nagwek3"/>
    <w:semiHidden/>
    <w:rsid w:val="000B4E6F"/>
    <w:rPr>
      <w:rFonts w:ascii="Cambria" w:eastAsia="Times New Roman" w:hAnsi="Cambria" w:cs="Times New Roman"/>
      <w:b/>
      <w:bCs/>
      <w:sz w:val="26"/>
      <w:szCs w:val="26"/>
    </w:rPr>
  </w:style>
  <w:style w:type="paragraph" w:styleId="NormalnyWeb">
    <w:name w:val="Normal (Web)"/>
    <w:basedOn w:val="Normalny"/>
    <w:uiPriority w:val="99"/>
    <w:rsid w:val="00666BE3"/>
    <w:pPr>
      <w:spacing w:before="100" w:beforeAutospacing="1" w:after="100" w:afterAutospacing="1"/>
    </w:pPr>
  </w:style>
  <w:style w:type="character" w:styleId="Hipercze">
    <w:name w:val="Hyperlink"/>
    <w:uiPriority w:val="99"/>
    <w:rsid w:val="00E41F64"/>
    <w:rPr>
      <w:color w:val="0000FF"/>
      <w:u w:val="single"/>
    </w:rPr>
  </w:style>
  <w:style w:type="table" w:styleId="Tabela-Siatka">
    <w:name w:val="Table Grid"/>
    <w:basedOn w:val="Standardowy"/>
    <w:uiPriority w:val="39"/>
    <w:rsid w:val="000E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0E14E6"/>
    <w:pPr>
      <w:tabs>
        <w:tab w:val="center" w:pos="4536"/>
        <w:tab w:val="right" w:pos="9072"/>
      </w:tabs>
    </w:pPr>
  </w:style>
  <w:style w:type="character" w:customStyle="1" w:styleId="StopkaZnak">
    <w:name w:val="Stopka Znak"/>
    <w:link w:val="Stopka"/>
    <w:uiPriority w:val="99"/>
    <w:rsid w:val="00DF3D10"/>
    <w:rPr>
      <w:sz w:val="24"/>
      <w:szCs w:val="24"/>
    </w:rPr>
  </w:style>
  <w:style w:type="paragraph" w:styleId="Nagwek">
    <w:name w:val="header"/>
    <w:basedOn w:val="Normalny"/>
    <w:rsid w:val="000E14E6"/>
    <w:pPr>
      <w:tabs>
        <w:tab w:val="center" w:pos="4536"/>
        <w:tab w:val="right" w:pos="9072"/>
      </w:tabs>
    </w:pPr>
    <w:rPr>
      <w:sz w:val="20"/>
      <w:szCs w:val="20"/>
    </w:rPr>
  </w:style>
  <w:style w:type="paragraph" w:styleId="Tekstpodstawowy3">
    <w:name w:val="Body Text 3"/>
    <w:basedOn w:val="Normalny"/>
    <w:rsid w:val="000E14E6"/>
    <w:pPr>
      <w:jc w:val="both"/>
    </w:pPr>
  </w:style>
  <w:style w:type="paragraph" w:customStyle="1" w:styleId="literatura">
    <w:name w:val="literatura"/>
    <w:basedOn w:val="Normalny"/>
    <w:rsid w:val="000E14E6"/>
    <w:pPr>
      <w:tabs>
        <w:tab w:val="num" w:pos="473"/>
      </w:tabs>
      <w:spacing w:line="288" w:lineRule="auto"/>
      <w:ind w:left="473" w:hanging="113"/>
      <w:jc w:val="both"/>
    </w:pPr>
  </w:style>
  <w:style w:type="character" w:styleId="Pogrubienie">
    <w:name w:val="Strong"/>
    <w:qFormat/>
    <w:rsid w:val="000E14E6"/>
    <w:rPr>
      <w:b/>
      <w:bCs/>
    </w:rPr>
  </w:style>
  <w:style w:type="paragraph" w:styleId="Spistreci1">
    <w:name w:val="toc 1"/>
    <w:basedOn w:val="Normalny"/>
    <w:next w:val="Normalny"/>
    <w:autoRedefine/>
    <w:uiPriority w:val="39"/>
    <w:rsid w:val="00E028D1"/>
    <w:pPr>
      <w:tabs>
        <w:tab w:val="left" w:pos="480"/>
        <w:tab w:val="right" w:leader="dot" w:pos="9864"/>
      </w:tabs>
      <w:spacing w:before="120" w:after="120"/>
    </w:pPr>
    <w:rPr>
      <w:rFonts w:ascii="Arial" w:hAnsi="Arial"/>
      <w:b/>
      <w:bCs/>
      <w:caps/>
      <w:noProof/>
      <w:sz w:val="22"/>
      <w:szCs w:val="20"/>
    </w:rPr>
  </w:style>
  <w:style w:type="paragraph" w:styleId="Spistreci2">
    <w:name w:val="toc 2"/>
    <w:basedOn w:val="Normalny"/>
    <w:next w:val="Normalny"/>
    <w:autoRedefine/>
    <w:uiPriority w:val="39"/>
    <w:rsid w:val="00E028D1"/>
    <w:pPr>
      <w:tabs>
        <w:tab w:val="left" w:pos="720"/>
        <w:tab w:val="right" w:leader="dot" w:pos="9864"/>
      </w:tabs>
      <w:ind w:left="240"/>
    </w:pPr>
    <w:rPr>
      <w:rFonts w:ascii="Arial" w:hAnsi="Arial"/>
      <w:smallCaps/>
      <w:noProof/>
      <w:sz w:val="20"/>
      <w:szCs w:val="20"/>
    </w:rPr>
  </w:style>
  <w:style w:type="paragraph" w:styleId="Spistreci3">
    <w:name w:val="toc 3"/>
    <w:basedOn w:val="Normalny"/>
    <w:next w:val="Normalny"/>
    <w:autoRedefine/>
    <w:semiHidden/>
    <w:rsid w:val="00E028D1"/>
    <w:pPr>
      <w:ind w:left="480"/>
    </w:pPr>
    <w:rPr>
      <w:i/>
      <w:iCs/>
      <w:sz w:val="20"/>
      <w:szCs w:val="20"/>
    </w:rPr>
  </w:style>
  <w:style w:type="paragraph" w:styleId="Spistreci4">
    <w:name w:val="toc 4"/>
    <w:basedOn w:val="Normalny"/>
    <w:next w:val="Normalny"/>
    <w:autoRedefine/>
    <w:semiHidden/>
    <w:rsid w:val="00E028D1"/>
    <w:pPr>
      <w:ind w:left="720"/>
    </w:pPr>
    <w:rPr>
      <w:sz w:val="18"/>
      <w:szCs w:val="18"/>
    </w:rPr>
  </w:style>
  <w:style w:type="paragraph" w:styleId="Spistreci5">
    <w:name w:val="toc 5"/>
    <w:basedOn w:val="Normalny"/>
    <w:next w:val="Normalny"/>
    <w:autoRedefine/>
    <w:semiHidden/>
    <w:rsid w:val="00E028D1"/>
    <w:pPr>
      <w:ind w:left="960"/>
    </w:pPr>
    <w:rPr>
      <w:sz w:val="18"/>
      <w:szCs w:val="18"/>
    </w:rPr>
  </w:style>
  <w:style w:type="paragraph" w:styleId="Spistreci6">
    <w:name w:val="toc 6"/>
    <w:basedOn w:val="Normalny"/>
    <w:next w:val="Normalny"/>
    <w:autoRedefine/>
    <w:semiHidden/>
    <w:rsid w:val="00E028D1"/>
    <w:pPr>
      <w:ind w:left="1200"/>
    </w:pPr>
    <w:rPr>
      <w:sz w:val="18"/>
      <w:szCs w:val="18"/>
    </w:rPr>
  </w:style>
  <w:style w:type="paragraph" w:styleId="Spistreci7">
    <w:name w:val="toc 7"/>
    <w:basedOn w:val="Normalny"/>
    <w:next w:val="Normalny"/>
    <w:autoRedefine/>
    <w:semiHidden/>
    <w:rsid w:val="00E028D1"/>
    <w:pPr>
      <w:ind w:left="1440"/>
    </w:pPr>
    <w:rPr>
      <w:sz w:val="18"/>
      <w:szCs w:val="18"/>
    </w:rPr>
  </w:style>
  <w:style w:type="paragraph" w:styleId="Spistreci8">
    <w:name w:val="toc 8"/>
    <w:basedOn w:val="Normalny"/>
    <w:next w:val="Normalny"/>
    <w:autoRedefine/>
    <w:semiHidden/>
    <w:rsid w:val="00E028D1"/>
    <w:pPr>
      <w:ind w:left="1680"/>
    </w:pPr>
    <w:rPr>
      <w:sz w:val="18"/>
      <w:szCs w:val="18"/>
    </w:rPr>
  </w:style>
  <w:style w:type="paragraph" w:styleId="Spistreci9">
    <w:name w:val="toc 9"/>
    <w:basedOn w:val="Normalny"/>
    <w:next w:val="Normalny"/>
    <w:autoRedefine/>
    <w:semiHidden/>
    <w:rsid w:val="00E028D1"/>
    <w:pPr>
      <w:ind w:left="1920"/>
    </w:pPr>
    <w:rPr>
      <w:sz w:val="18"/>
      <w:szCs w:val="18"/>
    </w:rPr>
  </w:style>
  <w:style w:type="character" w:customStyle="1" w:styleId="FontStyle13">
    <w:name w:val="Font Style13"/>
    <w:uiPriority w:val="99"/>
    <w:rsid w:val="00526167"/>
    <w:rPr>
      <w:rFonts w:ascii="Microsoft Sans Serif" w:hAnsi="Microsoft Sans Serif" w:cs="Microsoft Sans Serif"/>
      <w:sz w:val="18"/>
      <w:szCs w:val="18"/>
    </w:rPr>
  </w:style>
  <w:style w:type="paragraph" w:customStyle="1" w:styleId="Style2">
    <w:name w:val="Style2"/>
    <w:basedOn w:val="Normalny"/>
    <w:uiPriority w:val="99"/>
    <w:rsid w:val="00526167"/>
    <w:pPr>
      <w:widowControl w:val="0"/>
      <w:autoSpaceDE w:val="0"/>
      <w:autoSpaceDN w:val="0"/>
      <w:adjustRightInd w:val="0"/>
      <w:spacing w:line="211" w:lineRule="exact"/>
      <w:ind w:hanging="907"/>
    </w:pPr>
    <w:rPr>
      <w:rFonts w:ascii="Microsoft Sans Serif" w:hAnsi="Microsoft Sans Serif" w:cs="Microsoft Sans Serif"/>
    </w:rPr>
  </w:style>
  <w:style w:type="paragraph" w:customStyle="1" w:styleId="Style5">
    <w:name w:val="Style5"/>
    <w:basedOn w:val="Normalny"/>
    <w:uiPriority w:val="99"/>
    <w:rsid w:val="00526167"/>
    <w:pPr>
      <w:widowControl w:val="0"/>
      <w:autoSpaceDE w:val="0"/>
      <w:autoSpaceDN w:val="0"/>
      <w:adjustRightInd w:val="0"/>
      <w:spacing w:line="210" w:lineRule="exact"/>
      <w:jc w:val="both"/>
    </w:pPr>
    <w:rPr>
      <w:rFonts w:ascii="Microsoft Sans Serif" w:hAnsi="Microsoft Sans Serif" w:cs="Microsoft Sans Serif"/>
    </w:rPr>
  </w:style>
  <w:style w:type="paragraph" w:customStyle="1" w:styleId="akapitzlistcxspdrugierteindent1">
    <w:name w:val="akapitzlistcxspdrugie rteindent1"/>
    <w:basedOn w:val="Normalny"/>
    <w:rsid w:val="006F0448"/>
    <w:pPr>
      <w:spacing w:before="100" w:beforeAutospacing="1" w:after="100" w:afterAutospacing="1"/>
    </w:pPr>
  </w:style>
  <w:style w:type="paragraph" w:customStyle="1" w:styleId="akapitzlistcxspdrugie">
    <w:name w:val="akapitzlistcxspdrugie"/>
    <w:basedOn w:val="Normalny"/>
    <w:rsid w:val="006F0448"/>
    <w:pPr>
      <w:spacing w:before="100" w:beforeAutospacing="1" w:after="100" w:afterAutospacing="1"/>
    </w:pPr>
  </w:style>
  <w:style w:type="paragraph" w:styleId="Tekstpodstawowy">
    <w:name w:val="Body Text"/>
    <w:basedOn w:val="Normalny"/>
    <w:link w:val="TekstpodstawowyZnak"/>
    <w:unhideWhenUsed/>
    <w:rsid w:val="000A1143"/>
    <w:rPr>
      <w:sz w:val="22"/>
    </w:rPr>
  </w:style>
  <w:style w:type="character" w:customStyle="1" w:styleId="TekstpodstawowyZnak">
    <w:name w:val="Tekst podstawowy Znak"/>
    <w:link w:val="Tekstpodstawowy"/>
    <w:rsid w:val="000A1143"/>
    <w:rPr>
      <w:sz w:val="22"/>
      <w:szCs w:val="24"/>
    </w:rPr>
  </w:style>
  <w:style w:type="paragraph" w:customStyle="1" w:styleId="tresc2l">
    <w:name w:val="tresc2l"/>
    <w:basedOn w:val="Normalny"/>
    <w:rsid w:val="000A1143"/>
    <w:pPr>
      <w:spacing w:before="100" w:beforeAutospacing="1" w:after="100" w:afterAutospacing="1"/>
    </w:pPr>
  </w:style>
  <w:style w:type="paragraph" w:styleId="Tekstkomentarza">
    <w:name w:val="annotation text"/>
    <w:basedOn w:val="Normalny"/>
    <w:link w:val="TekstkomentarzaZnak"/>
    <w:uiPriority w:val="99"/>
    <w:unhideWhenUsed/>
    <w:rsid w:val="000A1143"/>
    <w:pPr>
      <w:spacing w:after="200"/>
    </w:pPr>
    <w:rPr>
      <w:rFonts w:ascii="Calibri" w:eastAsia="Calibri" w:hAnsi="Calibri"/>
      <w:sz w:val="20"/>
      <w:szCs w:val="20"/>
      <w:lang w:eastAsia="en-US"/>
    </w:rPr>
  </w:style>
  <w:style w:type="character" w:customStyle="1" w:styleId="TekstkomentarzaZnak">
    <w:name w:val="Tekst komentarza Znak"/>
    <w:link w:val="Tekstkomentarza"/>
    <w:uiPriority w:val="99"/>
    <w:rsid w:val="000A1143"/>
    <w:rPr>
      <w:rFonts w:ascii="Calibri" w:eastAsia="Calibri" w:hAnsi="Calibri"/>
      <w:lang w:eastAsia="en-US"/>
    </w:rPr>
  </w:style>
  <w:style w:type="paragraph" w:styleId="Tematkomentarza">
    <w:name w:val="annotation subject"/>
    <w:basedOn w:val="Tekstkomentarza"/>
    <w:next w:val="Tekstkomentarza"/>
    <w:link w:val="TematkomentarzaZnak"/>
    <w:uiPriority w:val="99"/>
    <w:unhideWhenUsed/>
    <w:rsid w:val="000A1143"/>
    <w:rPr>
      <w:b/>
      <w:bCs/>
    </w:rPr>
  </w:style>
  <w:style w:type="character" w:customStyle="1" w:styleId="TematkomentarzaZnak">
    <w:name w:val="Temat komentarza Znak"/>
    <w:link w:val="Tematkomentarza"/>
    <w:uiPriority w:val="99"/>
    <w:rsid w:val="000A1143"/>
    <w:rPr>
      <w:rFonts w:ascii="Calibri" w:eastAsia="Calibri" w:hAnsi="Calibri"/>
      <w:b/>
      <w:bCs/>
      <w:lang w:eastAsia="en-US"/>
    </w:rPr>
  </w:style>
  <w:style w:type="paragraph" w:styleId="Tekstdymka">
    <w:name w:val="Balloon Text"/>
    <w:basedOn w:val="Normalny"/>
    <w:link w:val="TekstdymkaZnak"/>
    <w:uiPriority w:val="99"/>
    <w:unhideWhenUsed/>
    <w:rsid w:val="000A1143"/>
    <w:rPr>
      <w:rFonts w:ascii="Tahoma" w:eastAsia="Calibri" w:hAnsi="Tahoma" w:cs="Tahoma"/>
      <w:sz w:val="16"/>
      <w:szCs w:val="16"/>
      <w:lang w:eastAsia="en-US"/>
    </w:rPr>
  </w:style>
  <w:style w:type="character" w:customStyle="1" w:styleId="TekstdymkaZnak">
    <w:name w:val="Tekst dymka Znak"/>
    <w:link w:val="Tekstdymka"/>
    <w:uiPriority w:val="99"/>
    <w:rsid w:val="000A1143"/>
    <w:rPr>
      <w:rFonts w:ascii="Tahoma" w:eastAsia="Calibri" w:hAnsi="Tahoma" w:cs="Tahoma"/>
      <w:sz w:val="16"/>
      <w:szCs w:val="16"/>
      <w:lang w:eastAsia="en-US"/>
    </w:rPr>
  </w:style>
  <w:style w:type="paragraph" w:styleId="Akapitzlist">
    <w:name w:val="List Paragraph"/>
    <w:basedOn w:val="Normalny"/>
    <w:uiPriority w:val="34"/>
    <w:qFormat/>
    <w:rsid w:val="000A1143"/>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unhideWhenUsed/>
    <w:rsid w:val="000A1143"/>
    <w:rPr>
      <w:sz w:val="16"/>
      <w:szCs w:val="16"/>
    </w:rPr>
  </w:style>
  <w:style w:type="character" w:styleId="UyteHipercze">
    <w:name w:val="FollowedHyperlink"/>
    <w:uiPriority w:val="99"/>
    <w:unhideWhenUsed/>
    <w:rsid w:val="00100530"/>
    <w:rPr>
      <w:color w:val="800080"/>
      <w:u w:val="single"/>
    </w:rPr>
  </w:style>
  <w:style w:type="paragraph" w:customStyle="1" w:styleId="msonormal0">
    <w:name w:val="msonormal"/>
    <w:basedOn w:val="Normalny"/>
    <w:rsid w:val="00100530"/>
    <w:pPr>
      <w:spacing w:before="100" w:beforeAutospacing="1" w:after="100" w:afterAutospacing="1"/>
    </w:pPr>
  </w:style>
  <w:style w:type="paragraph" w:customStyle="1" w:styleId="font5">
    <w:name w:val="font5"/>
    <w:basedOn w:val="Normalny"/>
    <w:rsid w:val="00100530"/>
    <w:pPr>
      <w:spacing w:before="100" w:beforeAutospacing="1" w:after="100" w:afterAutospacing="1"/>
    </w:pPr>
    <w:rPr>
      <w:sz w:val="32"/>
      <w:szCs w:val="32"/>
    </w:rPr>
  </w:style>
  <w:style w:type="paragraph" w:customStyle="1" w:styleId="xl65">
    <w:name w:val="xl65"/>
    <w:basedOn w:val="Normalny"/>
    <w:rsid w:val="00100530"/>
    <w:pPr>
      <w:spacing w:before="100" w:beforeAutospacing="1" w:after="100" w:afterAutospacing="1"/>
      <w:jc w:val="center"/>
      <w:textAlignment w:val="center"/>
    </w:pPr>
  </w:style>
  <w:style w:type="paragraph" w:customStyle="1" w:styleId="xl66">
    <w:name w:val="xl66"/>
    <w:basedOn w:val="Normalny"/>
    <w:rsid w:val="00100530"/>
    <w:pPr>
      <w:spacing w:before="100" w:beforeAutospacing="1" w:after="100" w:afterAutospacing="1"/>
      <w:jc w:val="center"/>
      <w:textAlignment w:val="center"/>
    </w:pPr>
  </w:style>
  <w:style w:type="paragraph" w:customStyle="1" w:styleId="xl67">
    <w:name w:val="xl67"/>
    <w:basedOn w:val="Normalny"/>
    <w:rsid w:val="00100530"/>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style>
  <w:style w:type="paragraph" w:customStyle="1" w:styleId="xl68">
    <w:name w:val="xl68"/>
    <w:basedOn w:val="Normalny"/>
    <w:rsid w:val="001005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style>
  <w:style w:type="paragraph" w:customStyle="1" w:styleId="xl69">
    <w:name w:val="xl69"/>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alny"/>
    <w:rsid w:val="00100530"/>
    <w:pPr>
      <w:pBdr>
        <w:right w:val="single" w:sz="12" w:space="0" w:color="auto"/>
      </w:pBdr>
      <w:spacing w:before="100" w:beforeAutospacing="1" w:after="100" w:afterAutospacing="1"/>
      <w:jc w:val="center"/>
      <w:textAlignment w:val="center"/>
    </w:pPr>
  </w:style>
  <w:style w:type="paragraph" w:customStyle="1" w:styleId="xl71">
    <w:name w:val="xl71"/>
    <w:basedOn w:val="Normalny"/>
    <w:rsid w:val="00100530"/>
    <w:pPr>
      <w:pBdr>
        <w:left w:val="single" w:sz="12" w:space="0" w:color="auto"/>
      </w:pBdr>
      <w:spacing w:before="100" w:beforeAutospacing="1" w:after="100" w:afterAutospacing="1"/>
      <w:jc w:val="center"/>
      <w:textAlignment w:val="center"/>
    </w:pPr>
  </w:style>
  <w:style w:type="paragraph" w:customStyle="1" w:styleId="xl72">
    <w:name w:val="xl72"/>
    <w:basedOn w:val="Normalny"/>
    <w:rsid w:val="00100530"/>
    <w:pPr>
      <w:pBdr>
        <w:left w:val="single" w:sz="12" w:space="0" w:color="auto"/>
      </w:pBdr>
      <w:spacing w:before="100" w:beforeAutospacing="1" w:after="100" w:afterAutospacing="1"/>
      <w:jc w:val="center"/>
      <w:textAlignment w:val="center"/>
    </w:pPr>
  </w:style>
  <w:style w:type="paragraph" w:customStyle="1" w:styleId="xl73">
    <w:name w:val="xl73"/>
    <w:basedOn w:val="Normalny"/>
    <w:rsid w:val="001005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rPr>
  </w:style>
  <w:style w:type="paragraph" w:customStyle="1" w:styleId="xl74">
    <w:name w:val="xl74"/>
    <w:basedOn w:val="Normalny"/>
    <w:rsid w:val="00100530"/>
    <w:pPr>
      <w:spacing w:before="100" w:beforeAutospacing="1" w:after="100" w:afterAutospacing="1"/>
      <w:jc w:val="center"/>
      <w:textAlignment w:val="center"/>
    </w:pPr>
    <w:rPr>
      <w:b/>
      <w:bCs/>
    </w:rPr>
  </w:style>
  <w:style w:type="paragraph" w:customStyle="1" w:styleId="xl75">
    <w:name w:val="xl75"/>
    <w:basedOn w:val="Normalny"/>
    <w:rsid w:val="00100530"/>
    <w:pPr>
      <w:spacing w:before="100" w:beforeAutospacing="1" w:after="100" w:afterAutospacing="1"/>
      <w:jc w:val="center"/>
      <w:textAlignment w:val="center"/>
    </w:pPr>
    <w:rPr>
      <w:b/>
      <w:bCs/>
    </w:rPr>
  </w:style>
  <w:style w:type="paragraph" w:customStyle="1" w:styleId="xl76">
    <w:name w:val="xl76"/>
    <w:basedOn w:val="Normalny"/>
    <w:rsid w:val="00100530"/>
    <w:pPr>
      <w:shd w:val="clear" w:color="000000" w:fill="C0C0C0"/>
      <w:spacing w:before="100" w:beforeAutospacing="1" w:after="100" w:afterAutospacing="1"/>
      <w:jc w:val="center"/>
      <w:textAlignment w:val="center"/>
    </w:pPr>
    <w:rPr>
      <w:b/>
      <w:bCs/>
    </w:rPr>
  </w:style>
  <w:style w:type="paragraph" w:customStyle="1" w:styleId="xl77">
    <w:name w:val="xl77"/>
    <w:basedOn w:val="Normalny"/>
    <w:rsid w:val="00100530"/>
    <w:pPr>
      <w:spacing w:before="100" w:beforeAutospacing="1" w:after="100" w:afterAutospacing="1"/>
      <w:jc w:val="center"/>
      <w:textAlignment w:val="center"/>
    </w:pPr>
    <w:rPr>
      <w:color w:val="C0C0C0"/>
    </w:rPr>
  </w:style>
  <w:style w:type="paragraph" w:customStyle="1" w:styleId="xl78">
    <w:name w:val="xl78"/>
    <w:basedOn w:val="Normalny"/>
    <w:rsid w:val="00100530"/>
    <w:pPr>
      <w:shd w:val="clear" w:color="000000" w:fill="CCFFCC"/>
      <w:spacing w:before="100" w:beforeAutospacing="1" w:after="100" w:afterAutospacing="1"/>
      <w:jc w:val="center"/>
      <w:textAlignment w:val="center"/>
    </w:pPr>
  </w:style>
  <w:style w:type="paragraph" w:customStyle="1" w:styleId="xl79">
    <w:name w:val="xl79"/>
    <w:basedOn w:val="Normalny"/>
    <w:rsid w:val="00100530"/>
    <w:pPr>
      <w:spacing w:before="100" w:beforeAutospacing="1" w:after="100" w:afterAutospacing="1"/>
      <w:jc w:val="center"/>
      <w:textAlignment w:val="center"/>
    </w:pPr>
  </w:style>
  <w:style w:type="paragraph" w:customStyle="1" w:styleId="xl80">
    <w:name w:val="xl80"/>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ny"/>
    <w:rsid w:val="0010053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2">
    <w:name w:val="xl82"/>
    <w:basedOn w:val="Normalny"/>
    <w:rsid w:val="0010053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
    <w:name w:val="xl83"/>
    <w:basedOn w:val="Normalny"/>
    <w:rsid w:val="0010053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4">
    <w:name w:val="xl84"/>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Normalny"/>
    <w:rsid w:val="00100530"/>
    <w:pPr>
      <w:shd w:val="clear" w:color="000000" w:fill="FFFFFF"/>
      <w:spacing w:before="100" w:beforeAutospacing="1" w:after="100" w:afterAutospacing="1"/>
      <w:jc w:val="center"/>
      <w:textAlignment w:val="center"/>
    </w:pPr>
  </w:style>
  <w:style w:type="paragraph" w:customStyle="1" w:styleId="xl86">
    <w:name w:val="xl86"/>
    <w:basedOn w:val="Normalny"/>
    <w:rsid w:val="00100530"/>
    <w:pPr>
      <w:shd w:val="clear" w:color="000000" w:fill="FFFFFF"/>
      <w:spacing w:before="100" w:beforeAutospacing="1" w:after="100" w:afterAutospacing="1"/>
      <w:jc w:val="center"/>
      <w:textAlignment w:val="center"/>
    </w:pPr>
  </w:style>
  <w:style w:type="paragraph" w:customStyle="1" w:styleId="xl87">
    <w:name w:val="xl87"/>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Normalny"/>
    <w:rsid w:val="00100530"/>
    <w:pPr>
      <w:pBdr>
        <w:right w:val="single" w:sz="12" w:space="0" w:color="auto"/>
      </w:pBdr>
      <w:shd w:val="clear" w:color="000000" w:fill="FFFFFF"/>
      <w:spacing w:before="100" w:beforeAutospacing="1" w:after="100" w:afterAutospacing="1"/>
      <w:jc w:val="center"/>
      <w:textAlignment w:val="center"/>
    </w:pPr>
  </w:style>
  <w:style w:type="paragraph" w:customStyle="1" w:styleId="xl89">
    <w:name w:val="xl89"/>
    <w:basedOn w:val="Normalny"/>
    <w:rsid w:val="00100530"/>
    <w:pPr>
      <w:pBdr>
        <w:left w:val="single" w:sz="12" w:space="0" w:color="auto"/>
      </w:pBdr>
      <w:shd w:val="clear" w:color="000000" w:fill="FFFFFF"/>
      <w:spacing w:before="100" w:beforeAutospacing="1" w:after="100" w:afterAutospacing="1"/>
      <w:jc w:val="center"/>
      <w:textAlignment w:val="center"/>
    </w:pPr>
  </w:style>
  <w:style w:type="paragraph" w:customStyle="1" w:styleId="xl90">
    <w:name w:val="xl90"/>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1">
    <w:name w:val="xl91"/>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92">
    <w:name w:val="xl92"/>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C0C0C0"/>
    </w:rPr>
  </w:style>
  <w:style w:type="paragraph" w:customStyle="1" w:styleId="xl93">
    <w:name w:val="xl93"/>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ny"/>
    <w:rsid w:val="00100530"/>
    <w:pPr>
      <w:shd w:val="clear" w:color="000000" w:fill="BFBFBF"/>
      <w:spacing w:before="100" w:beforeAutospacing="1" w:after="100" w:afterAutospacing="1"/>
      <w:jc w:val="center"/>
      <w:textAlignment w:val="center"/>
    </w:pPr>
    <w:rPr>
      <w:b/>
      <w:bCs/>
    </w:rPr>
  </w:style>
  <w:style w:type="paragraph" w:customStyle="1" w:styleId="xl95">
    <w:name w:val="xl95"/>
    <w:basedOn w:val="Normalny"/>
    <w:rsid w:val="00100530"/>
    <w:pPr>
      <w:shd w:val="clear" w:color="000000" w:fill="BFBFBF"/>
      <w:spacing w:before="100" w:beforeAutospacing="1" w:after="100" w:afterAutospacing="1"/>
      <w:jc w:val="center"/>
      <w:textAlignment w:val="center"/>
    </w:pPr>
  </w:style>
  <w:style w:type="paragraph" w:customStyle="1" w:styleId="xl96">
    <w:name w:val="xl96"/>
    <w:basedOn w:val="Normalny"/>
    <w:rsid w:val="00100530"/>
    <w:pPr>
      <w:shd w:val="clear" w:color="000000" w:fill="BFBFBF"/>
      <w:spacing w:before="100" w:beforeAutospacing="1" w:after="100" w:afterAutospacing="1"/>
      <w:jc w:val="center"/>
      <w:textAlignment w:val="center"/>
    </w:pPr>
  </w:style>
  <w:style w:type="paragraph" w:customStyle="1" w:styleId="xl97">
    <w:name w:val="xl97"/>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Normalny"/>
    <w:rsid w:val="0010053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style>
  <w:style w:type="paragraph" w:customStyle="1" w:styleId="xl99">
    <w:name w:val="xl99"/>
    <w:basedOn w:val="Normalny"/>
    <w:rsid w:val="0010053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00">
    <w:name w:val="xl100"/>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rPr>
  </w:style>
  <w:style w:type="paragraph" w:customStyle="1" w:styleId="xl101">
    <w:name w:val="xl101"/>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02">
    <w:name w:val="xl102"/>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rPr>
  </w:style>
  <w:style w:type="paragraph" w:customStyle="1" w:styleId="xl103">
    <w:name w:val="xl103"/>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04">
    <w:name w:val="xl104"/>
    <w:basedOn w:val="Normalny"/>
    <w:rsid w:val="0010053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05">
    <w:name w:val="xl105"/>
    <w:basedOn w:val="Normalny"/>
    <w:rsid w:val="00100530"/>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106">
    <w:name w:val="xl106"/>
    <w:basedOn w:val="Normalny"/>
    <w:rsid w:val="001005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07">
    <w:name w:val="xl107"/>
    <w:basedOn w:val="Normalny"/>
    <w:rsid w:val="0010053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08">
    <w:name w:val="xl108"/>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09">
    <w:name w:val="xl109"/>
    <w:basedOn w:val="Normalny"/>
    <w:rsid w:val="0010053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0">
    <w:name w:val="xl110"/>
    <w:basedOn w:val="Normalny"/>
    <w:rsid w:val="0010053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Normalny"/>
    <w:rsid w:val="00100530"/>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style>
  <w:style w:type="paragraph" w:customStyle="1" w:styleId="xl112">
    <w:name w:val="xl112"/>
    <w:basedOn w:val="Normalny"/>
    <w:rsid w:val="00100530"/>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Normalny"/>
    <w:rsid w:val="0010053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100530"/>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115">
    <w:name w:val="xl115"/>
    <w:basedOn w:val="Normalny"/>
    <w:rsid w:val="0010053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16">
    <w:name w:val="xl116"/>
    <w:basedOn w:val="Normalny"/>
    <w:rsid w:val="00100530"/>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style>
  <w:style w:type="paragraph" w:customStyle="1" w:styleId="xl117">
    <w:name w:val="xl117"/>
    <w:basedOn w:val="Normalny"/>
    <w:rsid w:val="00100530"/>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style>
  <w:style w:type="paragraph" w:customStyle="1" w:styleId="xl118">
    <w:name w:val="xl118"/>
    <w:basedOn w:val="Normalny"/>
    <w:rsid w:val="00100530"/>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style>
  <w:style w:type="paragraph" w:customStyle="1" w:styleId="xl119">
    <w:name w:val="xl119"/>
    <w:basedOn w:val="Normalny"/>
    <w:rsid w:val="00100530"/>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center"/>
      <w:textAlignment w:val="center"/>
    </w:pPr>
  </w:style>
  <w:style w:type="paragraph" w:customStyle="1" w:styleId="xl120">
    <w:name w:val="xl120"/>
    <w:basedOn w:val="Normalny"/>
    <w:rsid w:val="001005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1">
    <w:name w:val="xl121"/>
    <w:basedOn w:val="Normalny"/>
    <w:rsid w:val="0010053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2">
    <w:name w:val="xl122"/>
    <w:basedOn w:val="Normalny"/>
    <w:rsid w:val="00100530"/>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3">
    <w:name w:val="xl123"/>
    <w:basedOn w:val="Normalny"/>
    <w:rsid w:val="00100530"/>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style>
  <w:style w:type="paragraph" w:customStyle="1" w:styleId="xl124">
    <w:name w:val="xl124"/>
    <w:basedOn w:val="Normalny"/>
    <w:rsid w:val="00100530"/>
    <w:pPr>
      <w:pBdr>
        <w:left w:val="single" w:sz="8" w:space="0" w:color="auto"/>
      </w:pBdr>
      <w:shd w:val="clear" w:color="000000" w:fill="FFFFFF"/>
      <w:spacing w:before="100" w:beforeAutospacing="1" w:after="100" w:afterAutospacing="1"/>
      <w:jc w:val="center"/>
      <w:textAlignment w:val="center"/>
    </w:pPr>
  </w:style>
  <w:style w:type="paragraph" w:customStyle="1" w:styleId="xl125">
    <w:name w:val="xl125"/>
    <w:basedOn w:val="Normalny"/>
    <w:rsid w:val="00100530"/>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26">
    <w:name w:val="xl126"/>
    <w:basedOn w:val="Normalny"/>
    <w:rsid w:val="00100530"/>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style>
  <w:style w:type="paragraph" w:customStyle="1" w:styleId="xl127">
    <w:name w:val="xl127"/>
    <w:basedOn w:val="Normalny"/>
    <w:rsid w:val="00100530"/>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8">
    <w:name w:val="xl128"/>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9">
    <w:name w:val="xl129"/>
    <w:basedOn w:val="Normalny"/>
    <w:rsid w:val="001005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30">
    <w:name w:val="xl130"/>
    <w:basedOn w:val="Normalny"/>
    <w:rsid w:val="0010053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Normalny"/>
    <w:rsid w:val="0010053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3">
    <w:name w:val="xl133"/>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rPr>
  </w:style>
  <w:style w:type="paragraph" w:customStyle="1" w:styleId="xl134">
    <w:name w:val="xl134"/>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CE" w:hAnsi="Arial CE" w:cs="Arial CE"/>
      <w:b/>
      <w:bCs/>
    </w:rPr>
  </w:style>
  <w:style w:type="paragraph" w:customStyle="1" w:styleId="xl135">
    <w:name w:val="xl135"/>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6">
    <w:name w:val="xl136"/>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7">
    <w:name w:val="xl137"/>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8">
    <w:name w:val="xl138"/>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9">
    <w:name w:val="xl139"/>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Normalny"/>
    <w:rsid w:val="001005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rPr>
  </w:style>
  <w:style w:type="paragraph" w:customStyle="1" w:styleId="xl141">
    <w:name w:val="xl141"/>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E" w:hAnsi="Arial CE" w:cs="Arial CE"/>
      <w:b/>
      <w:bCs/>
    </w:rPr>
  </w:style>
  <w:style w:type="paragraph" w:customStyle="1" w:styleId="xl142">
    <w:name w:val="xl142"/>
    <w:basedOn w:val="Normalny"/>
    <w:rsid w:val="00100530"/>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3">
    <w:name w:val="xl143"/>
    <w:basedOn w:val="Normalny"/>
    <w:rsid w:val="00100530"/>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color w:val="C0C0C0"/>
    </w:rPr>
  </w:style>
  <w:style w:type="paragraph" w:customStyle="1" w:styleId="xl145">
    <w:name w:val="xl145"/>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6">
    <w:name w:val="xl146"/>
    <w:basedOn w:val="Normalny"/>
    <w:rsid w:val="0010053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7">
    <w:name w:val="xl147"/>
    <w:basedOn w:val="Normalny"/>
    <w:rsid w:val="0010053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8">
    <w:name w:val="xl148"/>
    <w:basedOn w:val="Normalny"/>
    <w:rsid w:val="0010053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Normalny"/>
    <w:rsid w:val="00100530"/>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Normalny"/>
    <w:rsid w:val="00100530"/>
    <w:pPr>
      <w:shd w:val="clear" w:color="000000" w:fill="CCFFCC"/>
      <w:spacing w:before="100" w:beforeAutospacing="1" w:after="100" w:afterAutospacing="1"/>
      <w:textAlignment w:val="center"/>
    </w:pPr>
    <w:rPr>
      <w:b/>
      <w:bCs/>
      <w:sz w:val="32"/>
      <w:szCs w:val="32"/>
    </w:rPr>
  </w:style>
  <w:style w:type="paragraph" w:customStyle="1" w:styleId="xl151">
    <w:name w:val="xl151"/>
    <w:basedOn w:val="Normalny"/>
    <w:rsid w:val="00100530"/>
    <w:pPr>
      <w:shd w:val="clear" w:color="000000" w:fill="CCFFCC"/>
      <w:spacing w:before="100" w:beforeAutospacing="1" w:after="100" w:afterAutospacing="1"/>
      <w:textAlignment w:val="center"/>
    </w:pPr>
  </w:style>
  <w:style w:type="paragraph" w:customStyle="1" w:styleId="xl152">
    <w:name w:val="xl152"/>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3">
    <w:name w:val="xl153"/>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rPr>
  </w:style>
  <w:style w:type="paragraph" w:customStyle="1" w:styleId="xl154">
    <w:name w:val="xl154"/>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2"/>
      <w:szCs w:val="32"/>
    </w:rPr>
  </w:style>
  <w:style w:type="paragraph" w:customStyle="1" w:styleId="xl155">
    <w:name w:val="xl155"/>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sz w:val="32"/>
      <w:szCs w:val="32"/>
    </w:rPr>
  </w:style>
  <w:style w:type="paragraph" w:customStyle="1" w:styleId="xl156">
    <w:name w:val="xl156"/>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7">
    <w:name w:val="xl157"/>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rPr>
  </w:style>
  <w:style w:type="paragraph" w:customStyle="1" w:styleId="xl158">
    <w:name w:val="xl158"/>
    <w:basedOn w:val="Normalny"/>
    <w:rsid w:val="0010053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9">
    <w:name w:val="xl159"/>
    <w:basedOn w:val="Normalny"/>
    <w:rsid w:val="0010053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rPr>
  </w:style>
  <w:style w:type="paragraph" w:customStyle="1" w:styleId="xl160">
    <w:name w:val="xl160"/>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61">
    <w:name w:val="xl161"/>
    <w:basedOn w:val="Normalny"/>
    <w:rsid w:val="0010053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2">
    <w:name w:val="xl162"/>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color w:val="000000"/>
    </w:rPr>
  </w:style>
  <w:style w:type="paragraph" w:customStyle="1" w:styleId="xl163">
    <w:name w:val="xl163"/>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color w:val="FF0000"/>
    </w:rPr>
  </w:style>
  <w:style w:type="paragraph" w:customStyle="1" w:styleId="xl164">
    <w:name w:val="xl164"/>
    <w:basedOn w:val="Normalny"/>
    <w:rsid w:val="00100530"/>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C0C0C0"/>
    </w:rPr>
  </w:style>
  <w:style w:type="paragraph" w:customStyle="1" w:styleId="xl165">
    <w:name w:val="xl165"/>
    <w:basedOn w:val="Normalny"/>
    <w:rsid w:val="00100530"/>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66">
    <w:name w:val="xl166"/>
    <w:basedOn w:val="Normalny"/>
    <w:rsid w:val="00100530"/>
    <w:pPr>
      <w:pBdr>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style>
  <w:style w:type="paragraph" w:customStyle="1" w:styleId="xl167">
    <w:name w:val="xl167"/>
    <w:basedOn w:val="Normalny"/>
    <w:rsid w:val="00100530"/>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68">
    <w:name w:val="xl168"/>
    <w:basedOn w:val="Normalny"/>
    <w:rsid w:val="0010053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style>
  <w:style w:type="table" w:customStyle="1" w:styleId="Tabela-Siatka1">
    <w:name w:val="Tabela - Siatka1"/>
    <w:basedOn w:val="Standardowy"/>
    <w:next w:val="Tabela-Siatka"/>
    <w:uiPriority w:val="39"/>
    <w:rsid w:val="006E00F8"/>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3813EF"/>
  </w:style>
  <w:style w:type="paragraph" w:customStyle="1" w:styleId="Teksttreci0">
    <w:name w:val="Tekst treści"/>
    <w:basedOn w:val="Normalny"/>
    <w:link w:val="Teksttreci"/>
    <w:rsid w:val="003813EF"/>
    <w:pPr>
      <w:widowControl w:val="0"/>
    </w:pPr>
    <w:rPr>
      <w:sz w:val="20"/>
      <w:szCs w:val="20"/>
    </w:rPr>
  </w:style>
  <w:style w:type="paragraph" w:styleId="Tekstprzypisudolnego">
    <w:name w:val="footnote text"/>
    <w:basedOn w:val="Normalny"/>
    <w:link w:val="TekstprzypisudolnegoZnak"/>
    <w:uiPriority w:val="99"/>
    <w:unhideWhenUsed/>
    <w:rsid w:val="00C25E2A"/>
    <w:rPr>
      <w:sz w:val="20"/>
      <w:szCs w:val="20"/>
      <w14:ligatures w14:val="standardContextual"/>
    </w:rPr>
  </w:style>
  <w:style w:type="character" w:customStyle="1" w:styleId="TekstprzypisudolnegoZnak">
    <w:name w:val="Tekst przypisu dolnego Znak"/>
    <w:basedOn w:val="Domylnaczcionkaakapitu"/>
    <w:link w:val="Tekstprzypisudolnego"/>
    <w:uiPriority w:val="99"/>
    <w:rsid w:val="00C25E2A"/>
    <w:rPr>
      <w14:ligatures w14:val="standardContextual"/>
    </w:rPr>
  </w:style>
  <w:style w:type="character" w:styleId="Odwoanieprzypisudolnego">
    <w:name w:val="footnote reference"/>
    <w:basedOn w:val="Domylnaczcionkaakapitu"/>
    <w:uiPriority w:val="99"/>
    <w:unhideWhenUsed/>
    <w:rsid w:val="00C25E2A"/>
    <w:rPr>
      <w:vertAlign w:val="superscript"/>
    </w:rPr>
  </w:style>
  <w:style w:type="paragraph" w:styleId="Nagwekspisutreci">
    <w:name w:val="TOC Heading"/>
    <w:basedOn w:val="Nagwek1"/>
    <w:next w:val="Normalny"/>
    <w:uiPriority w:val="39"/>
    <w:unhideWhenUsed/>
    <w:qFormat/>
    <w:rsid w:val="006A08DA"/>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29728">
      <w:bodyDiv w:val="1"/>
      <w:marLeft w:val="0"/>
      <w:marRight w:val="0"/>
      <w:marTop w:val="0"/>
      <w:marBottom w:val="0"/>
      <w:divBdr>
        <w:top w:val="none" w:sz="0" w:space="0" w:color="auto"/>
        <w:left w:val="none" w:sz="0" w:space="0" w:color="auto"/>
        <w:bottom w:val="none" w:sz="0" w:space="0" w:color="auto"/>
        <w:right w:val="none" w:sz="0" w:space="0" w:color="auto"/>
      </w:divBdr>
    </w:div>
    <w:div w:id="84032198">
      <w:bodyDiv w:val="1"/>
      <w:marLeft w:val="0"/>
      <w:marRight w:val="0"/>
      <w:marTop w:val="0"/>
      <w:marBottom w:val="0"/>
      <w:divBdr>
        <w:top w:val="none" w:sz="0" w:space="0" w:color="auto"/>
        <w:left w:val="none" w:sz="0" w:space="0" w:color="auto"/>
        <w:bottom w:val="none" w:sz="0" w:space="0" w:color="auto"/>
        <w:right w:val="none" w:sz="0" w:space="0" w:color="auto"/>
      </w:divBdr>
    </w:div>
    <w:div w:id="101804922">
      <w:bodyDiv w:val="1"/>
      <w:marLeft w:val="0"/>
      <w:marRight w:val="0"/>
      <w:marTop w:val="0"/>
      <w:marBottom w:val="0"/>
      <w:divBdr>
        <w:top w:val="none" w:sz="0" w:space="0" w:color="auto"/>
        <w:left w:val="none" w:sz="0" w:space="0" w:color="auto"/>
        <w:bottom w:val="none" w:sz="0" w:space="0" w:color="auto"/>
        <w:right w:val="none" w:sz="0" w:space="0" w:color="auto"/>
      </w:divBdr>
    </w:div>
    <w:div w:id="133915724">
      <w:bodyDiv w:val="1"/>
      <w:marLeft w:val="0"/>
      <w:marRight w:val="0"/>
      <w:marTop w:val="0"/>
      <w:marBottom w:val="0"/>
      <w:divBdr>
        <w:top w:val="none" w:sz="0" w:space="0" w:color="auto"/>
        <w:left w:val="none" w:sz="0" w:space="0" w:color="auto"/>
        <w:bottom w:val="none" w:sz="0" w:space="0" w:color="auto"/>
        <w:right w:val="none" w:sz="0" w:space="0" w:color="auto"/>
      </w:divBdr>
    </w:div>
    <w:div w:id="147867835">
      <w:bodyDiv w:val="1"/>
      <w:marLeft w:val="0"/>
      <w:marRight w:val="0"/>
      <w:marTop w:val="0"/>
      <w:marBottom w:val="0"/>
      <w:divBdr>
        <w:top w:val="none" w:sz="0" w:space="0" w:color="auto"/>
        <w:left w:val="none" w:sz="0" w:space="0" w:color="auto"/>
        <w:bottom w:val="none" w:sz="0" w:space="0" w:color="auto"/>
        <w:right w:val="none" w:sz="0" w:space="0" w:color="auto"/>
      </w:divBdr>
    </w:div>
    <w:div w:id="635720476">
      <w:bodyDiv w:val="1"/>
      <w:marLeft w:val="0"/>
      <w:marRight w:val="0"/>
      <w:marTop w:val="0"/>
      <w:marBottom w:val="0"/>
      <w:divBdr>
        <w:top w:val="none" w:sz="0" w:space="0" w:color="auto"/>
        <w:left w:val="none" w:sz="0" w:space="0" w:color="auto"/>
        <w:bottom w:val="none" w:sz="0" w:space="0" w:color="auto"/>
        <w:right w:val="none" w:sz="0" w:space="0" w:color="auto"/>
      </w:divBdr>
    </w:div>
    <w:div w:id="837235044">
      <w:bodyDiv w:val="1"/>
      <w:marLeft w:val="0"/>
      <w:marRight w:val="0"/>
      <w:marTop w:val="0"/>
      <w:marBottom w:val="0"/>
      <w:divBdr>
        <w:top w:val="none" w:sz="0" w:space="0" w:color="auto"/>
        <w:left w:val="none" w:sz="0" w:space="0" w:color="auto"/>
        <w:bottom w:val="none" w:sz="0" w:space="0" w:color="auto"/>
        <w:right w:val="none" w:sz="0" w:space="0" w:color="auto"/>
      </w:divBdr>
    </w:div>
    <w:div w:id="851379407">
      <w:bodyDiv w:val="1"/>
      <w:marLeft w:val="0"/>
      <w:marRight w:val="0"/>
      <w:marTop w:val="0"/>
      <w:marBottom w:val="0"/>
      <w:divBdr>
        <w:top w:val="none" w:sz="0" w:space="0" w:color="auto"/>
        <w:left w:val="none" w:sz="0" w:space="0" w:color="auto"/>
        <w:bottom w:val="none" w:sz="0" w:space="0" w:color="auto"/>
        <w:right w:val="none" w:sz="0" w:space="0" w:color="auto"/>
      </w:divBdr>
    </w:div>
    <w:div w:id="901645432">
      <w:bodyDiv w:val="1"/>
      <w:marLeft w:val="0"/>
      <w:marRight w:val="0"/>
      <w:marTop w:val="0"/>
      <w:marBottom w:val="0"/>
      <w:divBdr>
        <w:top w:val="none" w:sz="0" w:space="0" w:color="auto"/>
        <w:left w:val="none" w:sz="0" w:space="0" w:color="auto"/>
        <w:bottom w:val="none" w:sz="0" w:space="0" w:color="auto"/>
        <w:right w:val="none" w:sz="0" w:space="0" w:color="auto"/>
      </w:divBdr>
    </w:div>
    <w:div w:id="955259917">
      <w:bodyDiv w:val="1"/>
      <w:marLeft w:val="0"/>
      <w:marRight w:val="0"/>
      <w:marTop w:val="0"/>
      <w:marBottom w:val="0"/>
      <w:divBdr>
        <w:top w:val="none" w:sz="0" w:space="0" w:color="auto"/>
        <w:left w:val="none" w:sz="0" w:space="0" w:color="auto"/>
        <w:bottom w:val="none" w:sz="0" w:space="0" w:color="auto"/>
        <w:right w:val="none" w:sz="0" w:space="0" w:color="auto"/>
      </w:divBdr>
    </w:div>
    <w:div w:id="1111626247">
      <w:bodyDiv w:val="1"/>
      <w:marLeft w:val="0"/>
      <w:marRight w:val="0"/>
      <w:marTop w:val="0"/>
      <w:marBottom w:val="0"/>
      <w:divBdr>
        <w:top w:val="none" w:sz="0" w:space="0" w:color="auto"/>
        <w:left w:val="none" w:sz="0" w:space="0" w:color="auto"/>
        <w:bottom w:val="none" w:sz="0" w:space="0" w:color="auto"/>
        <w:right w:val="none" w:sz="0" w:space="0" w:color="auto"/>
      </w:divBdr>
      <w:divsChild>
        <w:div w:id="1634481000">
          <w:marLeft w:val="0"/>
          <w:marRight w:val="0"/>
          <w:marTop w:val="0"/>
          <w:marBottom w:val="0"/>
          <w:divBdr>
            <w:top w:val="none" w:sz="0" w:space="0" w:color="auto"/>
            <w:left w:val="none" w:sz="0" w:space="0" w:color="auto"/>
            <w:bottom w:val="none" w:sz="0" w:space="0" w:color="auto"/>
            <w:right w:val="none" w:sz="0" w:space="0" w:color="auto"/>
          </w:divBdr>
        </w:div>
      </w:divsChild>
    </w:div>
    <w:div w:id="1212110251">
      <w:bodyDiv w:val="1"/>
      <w:marLeft w:val="0"/>
      <w:marRight w:val="0"/>
      <w:marTop w:val="0"/>
      <w:marBottom w:val="0"/>
      <w:divBdr>
        <w:top w:val="none" w:sz="0" w:space="0" w:color="auto"/>
        <w:left w:val="none" w:sz="0" w:space="0" w:color="auto"/>
        <w:bottom w:val="none" w:sz="0" w:space="0" w:color="auto"/>
        <w:right w:val="none" w:sz="0" w:space="0" w:color="auto"/>
      </w:divBdr>
    </w:div>
    <w:div w:id="1268927713">
      <w:bodyDiv w:val="1"/>
      <w:marLeft w:val="0"/>
      <w:marRight w:val="0"/>
      <w:marTop w:val="0"/>
      <w:marBottom w:val="0"/>
      <w:divBdr>
        <w:top w:val="none" w:sz="0" w:space="0" w:color="auto"/>
        <w:left w:val="none" w:sz="0" w:space="0" w:color="auto"/>
        <w:bottom w:val="none" w:sz="0" w:space="0" w:color="auto"/>
        <w:right w:val="none" w:sz="0" w:space="0" w:color="auto"/>
      </w:divBdr>
    </w:div>
    <w:div w:id="1556819803">
      <w:bodyDiv w:val="1"/>
      <w:marLeft w:val="0"/>
      <w:marRight w:val="0"/>
      <w:marTop w:val="0"/>
      <w:marBottom w:val="0"/>
      <w:divBdr>
        <w:top w:val="none" w:sz="0" w:space="0" w:color="auto"/>
        <w:left w:val="none" w:sz="0" w:space="0" w:color="auto"/>
        <w:bottom w:val="none" w:sz="0" w:space="0" w:color="auto"/>
        <w:right w:val="none" w:sz="0" w:space="0" w:color="auto"/>
      </w:divBdr>
    </w:div>
    <w:div w:id="1583563452">
      <w:bodyDiv w:val="1"/>
      <w:marLeft w:val="0"/>
      <w:marRight w:val="0"/>
      <w:marTop w:val="0"/>
      <w:marBottom w:val="0"/>
      <w:divBdr>
        <w:top w:val="none" w:sz="0" w:space="0" w:color="auto"/>
        <w:left w:val="none" w:sz="0" w:space="0" w:color="auto"/>
        <w:bottom w:val="none" w:sz="0" w:space="0" w:color="auto"/>
        <w:right w:val="none" w:sz="0" w:space="0" w:color="auto"/>
      </w:divBdr>
    </w:div>
    <w:div w:id="1701974183">
      <w:bodyDiv w:val="1"/>
      <w:marLeft w:val="0"/>
      <w:marRight w:val="0"/>
      <w:marTop w:val="0"/>
      <w:marBottom w:val="0"/>
      <w:divBdr>
        <w:top w:val="none" w:sz="0" w:space="0" w:color="auto"/>
        <w:left w:val="none" w:sz="0" w:space="0" w:color="auto"/>
        <w:bottom w:val="none" w:sz="0" w:space="0" w:color="auto"/>
        <w:right w:val="none" w:sz="0" w:space="0" w:color="auto"/>
      </w:divBdr>
      <w:divsChild>
        <w:div w:id="1853228649">
          <w:marLeft w:val="0"/>
          <w:marRight w:val="0"/>
          <w:marTop w:val="0"/>
          <w:marBottom w:val="0"/>
          <w:divBdr>
            <w:top w:val="none" w:sz="0" w:space="0" w:color="auto"/>
            <w:left w:val="none" w:sz="0" w:space="0" w:color="auto"/>
            <w:bottom w:val="none" w:sz="0" w:space="0" w:color="auto"/>
            <w:right w:val="none" w:sz="0" w:space="0" w:color="auto"/>
          </w:divBdr>
        </w:div>
      </w:divsChild>
    </w:div>
    <w:div w:id="1873568270">
      <w:bodyDiv w:val="1"/>
      <w:marLeft w:val="0"/>
      <w:marRight w:val="0"/>
      <w:marTop w:val="0"/>
      <w:marBottom w:val="0"/>
      <w:divBdr>
        <w:top w:val="none" w:sz="0" w:space="0" w:color="auto"/>
        <w:left w:val="none" w:sz="0" w:space="0" w:color="auto"/>
        <w:bottom w:val="none" w:sz="0" w:space="0" w:color="auto"/>
        <w:right w:val="none" w:sz="0" w:space="0" w:color="auto"/>
      </w:divBdr>
    </w:div>
    <w:div w:id="1966691857">
      <w:bodyDiv w:val="1"/>
      <w:marLeft w:val="0"/>
      <w:marRight w:val="0"/>
      <w:marTop w:val="0"/>
      <w:marBottom w:val="0"/>
      <w:divBdr>
        <w:top w:val="none" w:sz="0" w:space="0" w:color="auto"/>
        <w:left w:val="none" w:sz="0" w:space="0" w:color="auto"/>
        <w:bottom w:val="none" w:sz="0" w:space="0" w:color="auto"/>
        <w:right w:val="none" w:sz="0" w:space="0" w:color="auto"/>
      </w:divBdr>
    </w:div>
    <w:div w:id="20038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30FA8-9108-4E97-A356-1FF3BDB6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29</Pages>
  <Words>6967</Words>
  <Characters>41805</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1</vt:lpstr>
    </vt:vector>
  </TitlesOfParts>
  <Company/>
  <LinksUpToDate>false</LinksUpToDate>
  <CharactersWithSpaces>48675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DK</dc:creator>
  <cp:keywords/>
  <cp:lastModifiedBy>Agnieszka Szpara</cp:lastModifiedBy>
  <cp:revision>17</cp:revision>
  <cp:lastPrinted>2025-05-15T19:19:00Z</cp:lastPrinted>
  <dcterms:created xsi:type="dcterms:W3CDTF">2025-07-08T13:47:00Z</dcterms:created>
  <dcterms:modified xsi:type="dcterms:W3CDTF">2025-09-15T11:36:00Z</dcterms:modified>
</cp:coreProperties>
</file>